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B5E" w:rsidRPr="00BB2B5E" w:rsidRDefault="00BB2B5E" w:rsidP="00993BFD">
      <w:pPr>
        <w:widowControl w:val="0"/>
        <w:autoSpaceDE w:val="0"/>
        <w:autoSpaceDN w:val="0"/>
        <w:spacing w:before="61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3.13.</w:t>
      </w:r>
      <w:r w:rsidRPr="00BB2B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Немецкий</w:t>
      </w:r>
      <w:r w:rsidRPr="00BB2B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язык</w:t>
      </w:r>
    </w:p>
    <w:p w:rsidR="00BB2B5E" w:rsidRPr="00BB2B5E" w:rsidRDefault="00BB2B5E" w:rsidP="00993BFD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Times New Roman" w:hAnsi="Times New Roman" w:cs="Times New Roman"/>
          <w:b/>
          <w:sz w:val="11"/>
          <w:szCs w:val="24"/>
        </w:rPr>
      </w:pPr>
      <w:r w:rsidRPr="00BB2B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882650</wp:posOffset>
                </wp:positionH>
                <wp:positionV relativeFrom="paragraph">
                  <wp:posOffset>100330</wp:posOffset>
                </wp:positionV>
                <wp:extent cx="6156960" cy="8890"/>
                <wp:effectExtent l="0" t="3175" r="0" b="0"/>
                <wp:wrapTopAndBottom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0F876" id="Прямоугольник 40" o:spid="_x0000_s1026" style="position:absolute;margin-left:69.5pt;margin-top:7.9pt;width:484.8pt;height:.7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BB2B5E" w:rsidRPr="00BB2B5E" w:rsidRDefault="00BB2B5E" w:rsidP="00993B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B2B5E" w:rsidRPr="00BB2B5E" w:rsidRDefault="00BB2B5E" w:rsidP="00993B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BB2B5E" w:rsidRPr="00BB2B5E" w:rsidRDefault="00BB2B5E" w:rsidP="00993BFD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4"/>
        </w:rPr>
      </w:pPr>
    </w:p>
    <w:p w:rsidR="00993BFD" w:rsidRDefault="00BB2B5E" w:rsidP="00993B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Утверждены на заседании </w:t>
      </w:r>
    </w:p>
    <w:p w:rsidR="00993BFD" w:rsidRDefault="00BB2B5E" w:rsidP="00993B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центральной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предметно-методической комиссии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BB2B5E" w:rsidRPr="00BB2B5E" w:rsidRDefault="00BB2B5E" w:rsidP="00993B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всероссийской олимпиады школьников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 немецкому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языку</w:t>
      </w:r>
    </w:p>
    <w:p w:rsidR="00BB2B5E" w:rsidRPr="00BB2B5E" w:rsidRDefault="00BB2B5E" w:rsidP="00993B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(Протокол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(16)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14.07.2021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:rsidR="00BB2B5E" w:rsidRPr="00BB2B5E" w:rsidRDefault="00BB2B5E" w:rsidP="00993B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30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ind w:right="73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Pr="00BB2B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РЕКОМЕНДАЦИИ</w:t>
      </w:r>
    </w:p>
    <w:p w:rsidR="00BB2B5E" w:rsidRPr="00BB2B5E" w:rsidRDefault="00BB2B5E" w:rsidP="00BB2B5E">
      <w:pPr>
        <w:widowControl w:val="0"/>
        <w:autoSpaceDE w:val="0"/>
        <w:autoSpaceDN w:val="0"/>
        <w:spacing w:before="137" w:after="0" w:line="360" w:lineRule="auto"/>
        <w:ind w:right="1286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 xml:space="preserve">по организации и проведению </w:t>
      </w:r>
      <w:r w:rsidR="00993BFD">
        <w:rPr>
          <w:rFonts w:ascii="Times New Roman" w:eastAsia="Times New Roman" w:hAnsi="Times New Roman" w:cs="Times New Roman"/>
          <w:b/>
          <w:sz w:val="24"/>
        </w:rPr>
        <w:t xml:space="preserve">муниципального этапа </w:t>
      </w:r>
      <w:r w:rsidRPr="00BB2B5E">
        <w:rPr>
          <w:rFonts w:ascii="Times New Roman" w:eastAsia="Times New Roman" w:hAnsi="Times New Roman" w:cs="Times New Roman"/>
          <w:b/>
          <w:sz w:val="24"/>
        </w:rPr>
        <w:t>всероссийской</w:t>
      </w:r>
      <w:r w:rsidRPr="00BB2B5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школьников</w:t>
      </w:r>
      <w:r w:rsidRPr="00BB2B5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по немецкому</w:t>
      </w:r>
      <w:r w:rsidRPr="00BB2B5E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языку</w:t>
      </w:r>
    </w:p>
    <w:p w:rsidR="00BB2B5E" w:rsidRDefault="00BB2B5E" w:rsidP="00BB2B5E">
      <w:pPr>
        <w:widowControl w:val="0"/>
        <w:autoSpaceDE w:val="0"/>
        <w:autoSpaceDN w:val="0"/>
        <w:spacing w:after="0" w:line="240" w:lineRule="auto"/>
        <w:ind w:right="733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>в</w:t>
      </w:r>
      <w:r w:rsidRPr="00BB2B5E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2021/2022 учебном году</w:t>
      </w:r>
    </w:p>
    <w:p w:rsidR="00993BFD" w:rsidRDefault="00993BFD" w:rsidP="00BB2B5E">
      <w:pPr>
        <w:widowControl w:val="0"/>
        <w:autoSpaceDE w:val="0"/>
        <w:autoSpaceDN w:val="0"/>
        <w:spacing w:after="0" w:line="240" w:lineRule="auto"/>
        <w:ind w:right="73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:rsidR="00993BFD" w:rsidRPr="00BB2B5E" w:rsidRDefault="00993BFD" w:rsidP="00BB2B5E">
      <w:pPr>
        <w:widowControl w:val="0"/>
        <w:autoSpaceDE w:val="0"/>
        <w:autoSpaceDN w:val="0"/>
        <w:spacing w:after="0" w:line="240" w:lineRule="auto"/>
        <w:ind w:right="733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before="90" w:after="0" w:line="240" w:lineRule="auto"/>
        <w:ind w:right="73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>Содержание</w:t>
      </w:r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196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Введение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197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Порядок организации и проведения </w:t>
        </w:r>
        <w:r w:rsid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муниципального этапа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198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Общие рекомендации по разработке требований к проведению школьного</w:t>
        </w:r>
      </w:hyperlink>
      <w:r w:rsidR="00993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_bookmark198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и муниципального этапов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199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Необходимое материально-техническое обеспечение для выполнения заданий школьного</w:t>
        </w:r>
      </w:hyperlink>
      <w:r w:rsidRPr="00993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_bookmark199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этапа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0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Необходимое материально-техническое обеспечение для выполнения заданий</w:t>
        </w:r>
      </w:hyperlink>
      <w:r w:rsidRPr="00993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_bookmark200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муниципального этапа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1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Принципы формирования комплектов заданий и методические подходы к составлению</w:t>
        </w:r>
      </w:hyperlink>
      <w:r w:rsidRPr="00993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_bookmark201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заданий школьного этапа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2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Принципы формирования комплектов заданий и методические подходы к составлению</w:t>
        </w:r>
      </w:hyperlink>
      <w:r w:rsidRPr="00993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_bookmark202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заданий муниципального этапа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3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Перечень справочных материалов, средств связи и электронно-вычислительной техники,</w:t>
        </w:r>
      </w:hyperlink>
      <w:r w:rsidRPr="00993B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w:anchor="_bookmark203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разрешенных к использованию во время проведения олимпиады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4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Критерии и методика оценивания выполненных олимпиадных заданий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5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Использование учебной литературы и интернет-ресурсов при подготовке школьников</w:t>
        </w:r>
      </w:hyperlink>
    </w:p>
    <w:p w:rsidR="00BB2B5E" w:rsidRPr="00993BFD" w:rsidRDefault="00BB2B5E" w:rsidP="00993BFD">
      <w:pPr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_bookmark205" w:history="1"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к олимпиаде</w:t>
        </w:r>
        <w:r w:rsidRPr="00993BFD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ab/>
        </w:r>
      </w:hyperlink>
    </w:p>
    <w:p w:rsidR="00993BFD" w:rsidRDefault="00993BFD" w:rsidP="00BB2B5E">
      <w:pPr>
        <w:widowControl w:val="0"/>
        <w:autoSpaceDE w:val="0"/>
        <w:autoSpaceDN w:val="0"/>
        <w:spacing w:before="79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bookmark196"/>
      <w:bookmarkEnd w:id="0"/>
    </w:p>
    <w:p w:rsidR="00993BFD" w:rsidRDefault="00993BFD" w:rsidP="00BB2B5E">
      <w:pPr>
        <w:widowControl w:val="0"/>
        <w:autoSpaceDE w:val="0"/>
        <w:autoSpaceDN w:val="0"/>
        <w:spacing w:before="79"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BB2B5E" w:rsidRPr="00BB2B5E" w:rsidRDefault="00BB2B5E" w:rsidP="00993BFD">
      <w:pPr>
        <w:widowControl w:val="0"/>
        <w:autoSpaceDE w:val="0"/>
        <w:autoSpaceDN w:val="0"/>
        <w:spacing w:before="79"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lastRenderedPageBreak/>
        <w:t>Введение</w:t>
      </w:r>
    </w:p>
    <w:p w:rsidR="00BB2B5E" w:rsidRPr="00BB2B5E" w:rsidRDefault="00BB2B5E" w:rsidP="00BB2B5E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350" w:lineRule="auto"/>
        <w:ind w:righ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Настоящие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рекомендации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всероссийской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олимпиада)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 немецкому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составлены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Порядком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всероссийской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 школьников, утвержденным приказом Министерства просвещения Российской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Федерации от 27 ноября 2020 г. № 678 «Об утверждении Порядка проведения всероссийской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школьников»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предназначены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муниципальными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региональными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предметно-методическими</w:t>
      </w:r>
      <w:r w:rsidRPr="00BB2B5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комиссиями,</w:t>
      </w:r>
      <w:r w:rsidRPr="00BB2B5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BB2B5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организаторами</w:t>
      </w:r>
      <w:r w:rsidRPr="00BB2B5E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 олимпиады.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50" w:lineRule="auto"/>
        <w:ind w:right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Олимпиада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немецкому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 обучающихся творческих способностей и интереса к научной (научно-исследовательской)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пропаганды научных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знаний.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50" w:lineRule="auto"/>
        <w:ind w:right="36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этапа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 не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позднее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декабря.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50" w:lineRule="auto"/>
        <w:ind w:right="36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очная.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анализа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показа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апелляции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условии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требований законодательства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защиты персональных</w:t>
      </w:r>
      <w:r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50" w:lineRule="auto"/>
        <w:ind w:right="36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этапа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 использованием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принимается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организатором 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 олимпиады по согласованию с органом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исполнительной власти субъекта Российской Федерации, осуществляющим государственное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управление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сфере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образования.</w:t>
      </w:r>
    </w:p>
    <w:p w:rsidR="00BB2B5E" w:rsidRPr="00BB2B5E" w:rsidRDefault="00353DDD" w:rsidP="00BB2B5E">
      <w:pPr>
        <w:widowControl w:val="0"/>
        <w:autoSpaceDE w:val="0"/>
        <w:autoSpaceDN w:val="0"/>
        <w:spacing w:after="0" w:line="350" w:lineRule="auto"/>
        <w:ind w:right="3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этап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заданиям,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разработанным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для 7–11 классов. Участник каждого этапа олимпиады выполняет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олимпиадные задания,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разработанные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класса,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программу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 w:rsidR="00BB2B5E"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BB2B5E"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осваивает,</w:t>
      </w:r>
      <w:r w:rsidR="00BB2B5E"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BB2B5E"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для более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старших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классов.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участников,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выполнивших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разработанные для более старших классов по отношению к тем, программы которых они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осваивают, на следующий этап олимпиады, указанные участники и на следующих этапах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выполняют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олимпиадные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разработанные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класса,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который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они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выбрали на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предыдущем</w:t>
      </w:r>
      <w:r w:rsidR="00BB2B5E"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олимпиады, или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="00BB2B5E"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старших</w:t>
      </w:r>
      <w:r w:rsidR="00BB2B5E"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классов.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27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Методические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рекомендации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включают: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117" w:after="0" w:line="340" w:lineRule="auto"/>
        <w:ind w:right="371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порядок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организации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993BFD">
        <w:rPr>
          <w:rFonts w:ascii="Times New Roman" w:eastAsia="Times New Roman" w:hAnsi="Times New Roman" w:cs="Times New Roman"/>
          <w:sz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общие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рекомендации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 разработке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требований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проведению;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74" w:after="0" w:line="367" w:lineRule="auto"/>
        <w:ind w:right="368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методические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подходы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составлению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принципы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 xml:space="preserve">формирования комплектов олимпиадных заданий для </w:t>
      </w:r>
      <w:r w:rsidR="00993BFD">
        <w:rPr>
          <w:rFonts w:ascii="Times New Roman" w:eastAsia="Times New Roman" w:hAnsi="Times New Roman" w:cs="Times New Roman"/>
          <w:sz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6" w:after="0" w:line="362" w:lineRule="auto"/>
        <w:ind w:right="373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необходимое материально-техническое обеспечение для выполнения олимпиадных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11" w:after="0" w:line="364" w:lineRule="auto"/>
        <w:ind w:right="367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перечень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справочных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материалов,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средств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связи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электронно-вычислительной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lastRenderedPageBreak/>
        <w:t>техники,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разрешенных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 использованию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во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время проведения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7" w:after="0" w:line="240" w:lineRule="auto"/>
        <w:ind w:left="1337" w:hanging="232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критерии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методику</w:t>
      </w:r>
      <w:r w:rsidRPr="00BB2B5E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оценивания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выполненных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before="150" w:after="0" w:line="240" w:lineRule="auto"/>
        <w:ind w:left="1337" w:hanging="232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перечень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рекомендуемых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источников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подготовки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школьников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</w:t>
      </w:r>
      <w:r w:rsidRPr="00BB2B5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олимпиаде.</w:t>
      </w:r>
    </w:p>
    <w:p w:rsidR="00BB2B5E" w:rsidRPr="00BB2B5E" w:rsidRDefault="00BB2B5E" w:rsidP="00BB2B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BB2B5E" w:rsidRPr="00BB2B5E" w:rsidRDefault="00BB2B5E" w:rsidP="002C5733">
      <w:pPr>
        <w:widowControl w:val="0"/>
        <w:numPr>
          <w:ilvl w:val="1"/>
          <w:numId w:val="9"/>
        </w:numPr>
        <w:tabs>
          <w:tab w:val="left" w:pos="1347"/>
        </w:tabs>
        <w:autoSpaceDE w:val="0"/>
        <w:autoSpaceDN w:val="0"/>
        <w:spacing w:after="0" w:line="372" w:lineRule="auto"/>
        <w:ind w:right="373" w:firstLine="70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bookmark197"/>
      <w:bookmarkEnd w:id="1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993BFD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4" w:lineRule="auto"/>
        <w:ind w:right="372" w:firstLine="707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>Муниципальный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этап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состоит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из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двух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индивидуальных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состязаний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индивидуально-группового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(письменного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устного).</w:t>
      </w:r>
    </w:p>
    <w:p w:rsidR="00BB2B5E" w:rsidRPr="00BB2B5E" w:rsidRDefault="00BB2B5E" w:rsidP="002C5733">
      <w:pPr>
        <w:widowControl w:val="0"/>
        <w:numPr>
          <w:ilvl w:val="3"/>
          <w:numId w:val="9"/>
        </w:numPr>
        <w:tabs>
          <w:tab w:val="left" w:pos="1707"/>
        </w:tabs>
        <w:autoSpaceDE w:val="0"/>
        <w:autoSpaceDN w:val="0"/>
        <w:spacing w:after="0" w:line="240" w:lineRule="auto"/>
        <w:ind w:hanging="6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Письменный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тур.</w:t>
      </w:r>
    </w:p>
    <w:p w:rsidR="00BB2B5E" w:rsidRPr="00BB2B5E" w:rsidRDefault="00BB2B5E" w:rsidP="00BB2B5E">
      <w:pPr>
        <w:widowControl w:val="0"/>
        <w:autoSpaceDE w:val="0"/>
        <w:autoSpaceDN w:val="0"/>
        <w:spacing w:before="144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Длительность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письменного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тура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составляет:</w:t>
      </w:r>
    </w:p>
    <w:p w:rsidR="00BB2B5E" w:rsidRPr="00BB2B5E" w:rsidRDefault="00BB2B5E" w:rsidP="002C5733">
      <w:pPr>
        <w:widowControl w:val="0"/>
        <w:numPr>
          <w:ilvl w:val="0"/>
          <w:numId w:val="7"/>
        </w:numPr>
        <w:tabs>
          <w:tab w:val="left" w:pos="1287"/>
        </w:tabs>
        <w:autoSpaceDE w:val="0"/>
        <w:autoSpaceDN w:val="0"/>
        <w:spacing w:before="145"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3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академических часа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(135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7"/>
        </w:numPr>
        <w:tabs>
          <w:tab w:val="left" w:pos="1287"/>
        </w:tabs>
        <w:autoSpaceDE w:val="0"/>
        <w:autoSpaceDN w:val="0"/>
        <w:spacing w:before="144"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3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академических часа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(135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7"/>
        </w:numPr>
        <w:tabs>
          <w:tab w:val="left" w:pos="1287"/>
        </w:tabs>
        <w:autoSpaceDE w:val="0"/>
        <w:autoSpaceDN w:val="0"/>
        <w:spacing w:before="144"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4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академических часа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(180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7"/>
        </w:numPr>
        <w:tabs>
          <w:tab w:val="left" w:pos="1407"/>
        </w:tabs>
        <w:autoSpaceDE w:val="0"/>
        <w:autoSpaceDN w:val="0"/>
        <w:spacing w:before="144" w:after="0" w:line="240" w:lineRule="auto"/>
        <w:ind w:left="1406" w:hanging="3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4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академических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часа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(180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7"/>
        </w:numPr>
        <w:tabs>
          <w:tab w:val="left" w:pos="1407"/>
        </w:tabs>
        <w:autoSpaceDE w:val="0"/>
        <w:autoSpaceDN w:val="0"/>
        <w:spacing w:before="142" w:after="0" w:line="240" w:lineRule="auto"/>
        <w:ind w:left="1406" w:hanging="3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4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академических часа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(180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минут).</w:t>
      </w:r>
    </w:p>
    <w:p w:rsidR="00BB2B5E" w:rsidRPr="00BB2B5E" w:rsidRDefault="00BB2B5E" w:rsidP="002C5733">
      <w:pPr>
        <w:widowControl w:val="0"/>
        <w:numPr>
          <w:ilvl w:val="3"/>
          <w:numId w:val="9"/>
        </w:numPr>
        <w:tabs>
          <w:tab w:val="left" w:pos="1707"/>
        </w:tabs>
        <w:autoSpaceDE w:val="0"/>
        <w:autoSpaceDN w:val="0"/>
        <w:spacing w:before="144" w:after="0" w:line="364" w:lineRule="auto"/>
        <w:ind w:left="398" w:right="365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Муниципальный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этап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всероссийской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немецкому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языку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 xml:space="preserve">проводится с использованием </w:t>
      </w:r>
      <w:r w:rsidRPr="00BB2B5E">
        <w:rPr>
          <w:rFonts w:ascii="Times New Roman" w:eastAsia="Times New Roman" w:hAnsi="Times New Roman" w:cs="Times New Roman"/>
          <w:b/>
          <w:i/>
          <w:sz w:val="24"/>
        </w:rPr>
        <w:t>единого комплекта заданий для каждой группы участников</w:t>
      </w:r>
      <w:r w:rsidRPr="00BB2B5E">
        <w:rPr>
          <w:rFonts w:ascii="Times New Roman" w:eastAsia="Times New Roman" w:hAnsi="Times New Roman" w:cs="Times New Roman"/>
          <w:sz w:val="24"/>
        </w:rPr>
        <w:t>.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При этом с учётом разницы в подготовке, языковой и речевой компетенциях обучающихся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целесообразно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разделить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две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возрастные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группы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(7–8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9–11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классы). Для каждой из указанных групп рекомендуется подготовить отдельный комплект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 с возрастающей степенью сложности от группы к группе, однако в каждый комплект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рекомендуется</w:t>
      </w:r>
      <w:r w:rsidRPr="00BB2B5E">
        <w:rPr>
          <w:rFonts w:ascii="Times New Roman" w:eastAsia="Times New Roman" w:hAnsi="Times New Roman" w:cs="Times New Roman"/>
          <w:spacing w:val="98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включать</w:t>
      </w:r>
      <w:r w:rsidRPr="00BB2B5E">
        <w:rPr>
          <w:rFonts w:ascii="Times New Roman" w:eastAsia="Times New Roman" w:hAnsi="Times New Roman" w:cs="Times New Roman"/>
          <w:spacing w:val="9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</w:t>
      </w:r>
      <w:r w:rsidRPr="00BB2B5E">
        <w:rPr>
          <w:rFonts w:ascii="Times New Roman" w:eastAsia="Times New Roman" w:hAnsi="Times New Roman" w:cs="Times New Roman"/>
          <w:spacing w:val="9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виды</w:t>
      </w:r>
      <w:r w:rsidR="00993BFD">
        <w:rPr>
          <w:rFonts w:ascii="Times New Roman" w:eastAsia="Times New Roman" w:hAnsi="Times New Roman" w:cs="Times New Roman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="00993BFD">
        <w:rPr>
          <w:rFonts w:ascii="Times New Roman" w:eastAsia="Times New Roman" w:hAnsi="Times New Roman" w:cs="Times New Roman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всероссийской</w:t>
      </w:r>
      <w:r w:rsidR="00993BFD">
        <w:rPr>
          <w:rFonts w:ascii="Times New Roman" w:eastAsia="Times New Roman" w:hAnsi="Times New Roman" w:cs="Times New Roman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="00993BFD">
        <w:rPr>
          <w:rFonts w:ascii="Times New Roman" w:eastAsia="Times New Roman" w:hAnsi="Times New Roman" w:cs="Times New Roman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школьников</w:t>
      </w:r>
      <w:r w:rsidRPr="00BB2B5E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немецкому</w:t>
      </w:r>
      <w:r w:rsidRPr="00BB2B5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языку.</w:t>
      </w:r>
    </w:p>
    <w:p w:rsidR="00BB2B5E" w:rsidRPr="00BB2B5E" w:rsidRDefault="00BB2B5E" w:rsidP="002C5733">
      <w:pPr>
        <w:widowControl w:val="0"/>
        <w:numPr>
          <w:ilvl w:val="3"/>
          <w:numId w:val="9"/>
        </w:numPr>
        <w:tabs>
          <w:tab w:val="left" w:pos="1707"/>
        </w:tabs>
        <w:autoSpaceDE w:val="0"/>
        <w:autoSpaceDN w:val="0"/>
        <w:spacing w:before="2" w:after="0" w:line="364" w:lineRule="auto"/>
        <w:ind w:left="398" w:right="363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Для проведения письменного тура необходимы аудитории, в которых каждому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участнику олимпиады должно быть предоставлено отдельное рабочее место. Все рабочие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места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должны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обеспечивать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им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равные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условия,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соответствовать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действующим на момент проведения олимпиады санитарно-эпидемиологическим правилам и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нормам.</w:t>
      </w:r>
    </w:p>
    <w:p w:rsidR="00BB2B5E" w:rsidRPr="00BB2B5E" w:rsidRDefault="00BB2B5E" w:rsidP="002C5733">
      <w:pPr>
        <w:widowControl w:val="0"/>
        <w:numPr>
          <w:ilvl w:val="3"/>
          <w:numId w:val="9"/>
        </w:numPr>
        <w:tabs>
          <w:tab w:val="left" w:pos="1707"/>
        </w:tabs>
        <w:autoSpaceDE w:val="0"/>
        <w:autoSpaceDN w:val="0"/>
        <w:spacing w:before="74" w:after="0" w:line="360" w:lineRule="auto"/>
        <w:ind w:left="398" w:right="367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Расчет</w:t>
      </w:r>
      <w:r w:rsidRPr="00BB2B5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числа</w:t>
      </w:r>
      <w:r w:rsidRPr="00BB2B5E">
        <w:rPr>
          <w:rFonts w:ascii="Times New Roman" w:eastAsia="Times New Roman" w:hAnsi="Times New Roman" w:cs="Times New Roman"/>
          <w:spacing w:val="48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аудиторий</w:t>
      </w:r>
      <w:r w:rsidRPr="00BB2B5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определяется</w:t>
      </w:r>
      <w:r w:rsidRPr="00BB2B5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числом</w:t>
      </w:r>
      <w:r w:rsidRPr="00BB2B5E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4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4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посадочных</w:t>
      </w:r>
      <w:r w:rsidRPr="00BB2B5E">
        <w:rPr>
          <w:rFonts w:ascii="Times New Roman" w:eastAsia="Times New Roman" w:hAnsi="Times New Roman" w:cs="Times New Roman"/>
          <w:spacing w:val="4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мест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 аудиториях.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Рекомендуемое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количество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одной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аудитории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более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24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человек, однако допустимо и иное количество участников.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Проведению письменного тура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предшествует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краткий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инструктаж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правилах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участия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олимпиаде.</w:t>
      </w:r>
    </w:p>
    <w:p w:rsidR="00BB2B5E" w:rsidRPr="00BB2B5E" w:rsidRDefault="00BB2B5E" w:rsidP="002C5733">
      <w:pPr>
        <w:widowControl w:val="0"/>
        <w:numPr>
          <w:ilvl w:val="3"/>
          <w:numId w:val="9"/>
        </w:numPr>
        <w:tabs>
          <w:tab w:val="left" w:pos="1707"/>
        </w:tabs>
        <w:autoSpaceDE w:val="0"/>
        <w:autoSpaceDN w:val="0"/>
        <w:spacing w:before="1" w:after="0" w:line="240" w:lineRule="auto"/>
        <w:ind w:hanging="601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Устный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тур.</w:t>
      </w:r>
    </w:p>
    <w:p w:rsidR="00353DDD" w:rsidRDefault="00BB2B5E" w:rsidP="00353DDD">
      <w:pPr>
        <w:widowControl w:val="0"/>
        <w:autoSpaceDE w:val="0"/>
        <w:autoSpaceDN w:val="0"/>
        <w:spacing w:after="0" w:line="360" w:lineRule="auto"/>
        <w:ind w:right="868"/>
        <w:jc w:val="both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Длительность подготовки к устному индивидуально-групповому туру составляет: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left="397" w:right="86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 1 академический час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(45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6"/>
        </w:numPr>
        <w:tabs>
          <w:tab w:val="left" w:pos="1287"/>
        </w:tabs>
        <w:autoSpaceDE w:val="0"/>
        <w:autoSpaceDN w:val="0"/>
        <w:spacing w:after="0" w:line="360" w:lineRule="auto"/>
        <w:ind w:hanging="181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академический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час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(45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6"/>
        </w:numPr>
        <w:tabs>
          <w:tab w:val="left" w:pos="1287"/>
        </w:tabs>
        <w:autoSpaceDE w:val="0"/>
        <w:autoSpaceDN w:val="0"/>
        <w:spacing w:before="140"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lastRenderedPageBreak/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астрономический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час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(60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6"/>
        </w:numPr>
        <w:tabs>
          <w:tab w:val="left" w:pos="1407"/>
        </w:tabs>
        <w:autoSpaceDE w:val="0"/>
        <w:autoSpaceDN w:val="0"/>
        <w:spacing w:before="137" w:after="0" w:line="240" w:lineRule="auto"/>
        <w:ind w:left="1406" w:hanging="3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астрономический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час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(60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минут);</w:t>
      </w:r>
    </w:p>
    <w:p w:rsidR="00BB2B5E" w:rsidRPr="00BB2B5E" w:rsidRDefault="00BB2B5E" w:rsidP="002C5733">
      <w:pPr>
        <w:widowControl w:val="0"/>
        <w:numPr>
          <w:ilvl w:val="0"/>
          <w:numId w:val="6"/>
        </w:numPr>
        <w:tabs>
          <w:tab w:val="left" w:pos="1407"/>
        </w:tabs>
        <w:autoSpaceDE w:val="0"/>
        <w:autoSpaceDN w:val="0"/>
        <w:spacing w:before="139" w:after="0" w:line="240" w:lineRule="auto"/>
        <w:ind w:left="1406" w:hanging="3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астрономический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час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(60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минут).</w:t>
      </w:r>
    </w:p>
    <w:p w:rsidR="00BB2B5E" w:rsidRPr="00BB2B5E" w:rsidRDefault="00BB2B5E" w:rsidP="00BB2B5E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BB2B5E" w:rsidRPr="00BB2B5E" w:rsidRDefault="00BB2B5E" w:rsidP="00BB2B5E">
      <w:pPr>
        <w:widowControl w:val="0"/>
        <w:autoSpaceDE w:val="0"/>
        <w:autoSpaceDN w:val="0"/>
        <w:spacing w:after="0" w:line="360" w:lineRule="auto"/>
        <w:ind w:right="26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Длительность групповой презентации (до 5 человек) составляет: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 7–9 минут;</w:t>
      </w:r>
    </w:p>
    <w:p w:rsidR="00BB2B5E" w:rsidRPr="00BB2B5E" w:rsidRDefault="00BB2B5E" w:rsidP="002C5733">
      <w:pPr>
        <w:widowControl w:val="0"/>
        <w:numPr>
          <w:ilvl w:val="0"/>
          <w:numId w:val="5"/>
        </w:numPr>
        <w:tabs>
          <w:tab w:val="left" w:pos="1287"/>
        </w:tabs>
        <w:autoSpaceDE w:val="0"/>
        <w:autoSpaceDN w:val="0"/>
        <w:spacing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7–9</w:t>
      </w:r>
      <w:r w:rsidRPr="00BB2B5E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минут;</w:t>
      </w:r>
    </w:p>
    <w:p w:rsidR="00BB2B5E" w:rsidRPr="00BB2B5E" w:rsidRDefault="00BB2B5E" w:rsidP="002C5733">
      <w:pPr>
        <w:widowControl w:val="0"/>
        <w:numPr>
          <w:ilvl w:val="0"/>
          <w:numId w:val="5"/>
        </w:numPr>
        <w:tabs>
          <w:tab w:val="left" w:pos="1287"/>
        </w:tabs>
        <w:autoSpaceDE w:val="0"/>
        <w:autoSpaceDN w:val="0"/>
        <w:spacing w:before="139" w:after="0" w:line="240" w:lineRule="auto"/>
        <w:ind w:hanging="18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10–12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минут;</w:t>
      </w:r>
    </w:p>
    <w:p w:rsidR="00BB2B5E" w:rsidRPr="00BB2B5E" w:rsidRDefault="00BB2B5E" w:rsidP="002C5733">
      <w:pPr>
        <w:widowControl w:val="0"/>
        <w:numPr>
          <w:ilvl w:val="0"/>
          <w:numId w:val="5"/>
        </w:numPr>
        <w:tabs>
          <w:tab w:val="left" w:pos="1407"/>
        </w:tabs>
        <w:autoSpaceDE w:val="0"/>
        <w:autoSpaceDN w:val="0"/>
        <w:spacing w:before="137" w:after="0" w:line="240" w:lineRule="auto"/>
        <w:ind w:left="1406" w:hanging="3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10–12 минут;</w:t>
      </w:r>
    </w:p>
    <w:p w:rsidR="00BB2B5E" w:rsidRPr="00BB2B5E" w:rsidRDefault="00BB2B5E" w:rsidP="002C5733">
      <w:pPr>
        <w:widowControl w:val="0"/>
        <w:numPr>
          <w:ilvl w:val="0"/>
          <w:numId w:val="5"/>
        </w:numPr>
        <w:tabs>
          <w:tab w:val="left" w:pos="1407"/>
        </w:tabs>
        <w:autoSpaceDE w:val="0"/>
        <w:autoSpaceDN w:val="0"/>
        <w:spacing w:before="140" w:after="0" w:line="240" w:lineRule="auto"/>
        <w:ind w:left="1406" w:hanging="301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класс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10–12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минут.</w:t>
      </w:r>
    </w:p>
    <w:p w:rsidR="00BB2B5E" w:rsidRPr="00BB2B5E" w:rsidRDefault="00353DDD" w:rsidP="00353DDD">
      <w:pPr>
        <w:widowControl w:val="0"/>
        <w:tabs>
          <w:tab w:val="left" w:pos="1426"/>
        </w:tabs>
        <w:autoSpaceDE w:val="0"/>
        <w:autoSpaceDN w:val="0"/>
        <w:spacing w:before="136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1.1.6 </w:t>
      </w:r>
      <w:r w:rsidR="00BB2B5E" w:rsidRPr="00BB2B5E">
        <w:rPr>
          <w:rFonts w:ascii="Times New Roman" w:eastAsia="Times New Roman" w:hAnsi="Times New Roman" w:cs="Times New Roman"/>
          <w:sz w:val="24"/>
        </w:rPr>
        <w:t>Для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конкурса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устной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речи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следует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подготовить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одну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большую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аудиторию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или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несколько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больших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аудиторий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для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ожидания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в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зависимости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от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числа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участников.</w:t>
      </w:r>
      <w:r w:rsidR="00BB2B5E"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Одну-две</w:t>
      </w:r>
      <w:r w:rsidR="00BB2B5E"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и</w:t>
      </w:r>
      <w:r w:rsidR="00BB2B5E"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более</w:t>
      </w:r>
      <w:r w:rsidR="00BB2B5E"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аудитории</w:t>
      </w:r>
      <w:r w:rsidR="00BB2B5E"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для</w:t>
      </w:r>
      <w:r w:rsidR="00BB2B5E" w:rsidRPr="00BB2B5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подготовки,</w:t>
      </w:r>
      <w:r w:rsidR="00BB2B5E"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где</w:t>
      </w:r>
      <w:r w:rsidR="00BB2B5E"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конкурсанты</w:t>
      </w:r>
      <w:r w:rsidR="00BB2B5E" w:rsidRPr="00BB2B5E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выбирают</w:t>
      </w:r>
      <w:r w:rsidR="00BB2B5E" w:rsidRPr="00BB2B5E">
        <w:rPr>
          <w:rFonts w:ascii="Times New Roman" w:eastAsia="Times New Roman" w:hAnsi="Times New Roman" w:cs="Times New Roman"/>
          <w:spacing w:val="-1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задание</w:t>
      </w:r>
      <w:r w:rsidR="00BB2B5E"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и готовят своё устное высказывание. Количество посадочных мест – 20 из расчёта один стол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до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5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участников +</w:t>
      </w:r>
      <w:r w:rsidR="00BB2B5E"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один</w:t>
      </w:r>
      <w:r w:rsidR="00BB2B5E"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стол для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представителя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оргкомитета или</w:t>
      </w:r>
      <w:r w:rsidR="00BB2B5E"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технического</w:t>
      </w:r>
      <w:r w:rsidR="00BB2B5E"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</w:rPr>
        <w:t>дежурного.</w:t>
      </w:r>
    </w:p>
    <w:p w:rsidR="00BB2B5E" w:rsidRPr="00BB2B5E" w:rsidRDefault="00BB2B5E" w:rsidP="00BB2B5E">
      <w:pPr>
        <w:widowControl w:val="0"/>
        <w:autoSpaceDE w:val="0"/>
        <w:autoSpaceDN w:val="0"/>
        <w:spacing w:before="2" w:after="0" w:line="360" w:lineRule="auto"/>
        <w:ind w:right="38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Пять небольших аудиторий для работы жюри с конкурсантами + 5 магнитофонов либо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цифровых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носителей,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>качественну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воспроизведение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конкурсантов, пронумерованные аудиокассеты (из расчёта одна 90-минутная кассета на 5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групп</w:t>
      </w:r>
      <w:r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участников)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использования магнитофонов.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60" w:lineRule="auto"/>
        <w:ind w:right="3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Все рабочие места участников олимпиады должны обеспечивать им равные условия,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действующим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момент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санитарно-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эпидемиологическим правилам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 нормам.</w:t>
      </w:r>
    </w:p>
    <w:p w:rsidR="00BB2B5E" w:rsidRPr="00BB2B5E" w:rsidRDefault="00BB2B5E" w:rsidP="00BB2B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BB2B5E" w:rsidRPr="00BB2B5E" w:rsidRDefault="00BB2B5E" w:rsidP="002C5733">
      <w:pPr>
        <w:widowControl w:val="0"/>
        <w:numPr>
          <w:ilvl w:val="1"/>
          <w:numId w:val="9"/>
        </w:numPr>
        <w:tabs>
          <w:tab w:val="left" w:pos="1347"/>
        </w:tabs>
        <w:autoSpaceDE w:val="0"/>
        <w:autoSpaceDN w:val="0"/>
        <w:spacing w:after="0" w:line="372" w:lineRule="auto"/>
        <w:ind w:left="0" w:firstLine="707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198"/>
      <w:bookmarkEnd w:id="2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рекомендации по разработке требований к проведению </w:t>
      </w:r>
      <w:r w:rsidR="00993BFD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олимпиады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55" w:lineRule="auto"/>
        <w:ind w:left="0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Требования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проведению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="00993BFD">
        <w:rPr>
          <w:rFonts w:ascii="Times New Roman" w:eastAsia="Times New Roman" w:hAnsi="Times New Roman" w:cs="Times New Roman"/>
          <w:sz w:val="24"/>
        </w:rPr>
        <w:t>муниципального этапа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разрабатываются</w:t>
      </w:r>
      <w:r w:rsidRPr="00BB2B5E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соответственно</w:t>
      </w:r>
      <w:r w:rsidRPr="00BB2B5E">
        <w:rPr>
          <w:rFonts w:ascii="Times New Roman" w:eastAsia="Times New Roman" w:hAnsi="Times New Roman" w:cs="Times New Roman"/>
          <w:spacing w:val="8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муниципальными</w:t>
      </w:r>
      <w:r w:rsidRPr="00BB2B5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региональными</w:t>
      </w:r>
      <w:r w:rsidRPr="00BB2B5E">
        <w:rPr>
          <w:rFonts w:ascii="Times New Roman" w:eastAsia="Times New Roman" w:hAnsi="Times New Roman" w:cs="Times New Roman"/>
          <w:spacing w:val="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предметно-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55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методическими комиссиями с учетом методических рекомендаций центральной предметно-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методической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комиссии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утверждаются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организаторами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соответствующих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этапов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олимпиады.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55" w:lineRule="auto"/>
        <w:ind w:left="0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В требования, помимо общей информации, характеризующей соответствующий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этап олимпиады (дата проведения, порядок регистрации участников, время начала этапа,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процедуры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кодирования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декодирования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работ,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порядок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проверки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оценивания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работ,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процедуры анализа заданий олимпиады и их решений, процедуры показа проверенных работ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процедуры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апелляций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подведения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итогов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этапа,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единой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предметов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этапа)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рекомендуется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включить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следующую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информацию,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касающуюся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соответствующего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этапа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олимпиады: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after="0" w:line="293" w:lineRule="exact"/>
        <w:ind w:left="0" w:hanging="232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lastRenderedPageBreak/>
        <w:t>материально-техническое</w:t>
      </w:r>
      <w:r w:rsidRPr="00BB2B5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обеспечение;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38"/>
        </w:tabs>
        <w:autoSpaceDE w:val="0"/>
        <w:autoSpaceDN w:val="0"/>
        <w:spacing w:after="0" w:line="350" w:lineRule="auto"/>
        <w:ind w:left="0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перечень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справочных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материалов,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средств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связи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электронно-вычислительной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техники, разрешенных или запрещенных (см. п. 7) к использованию во время 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олимпиады.</w:t>
      </w:r>
    </w:p>
    <w:p w:rsidR="00BB2B5E" w:rsidRPr="00BB2B5E" w:rsidRDefault="00BB2B5E" w:rsidP="00BB2B5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BB2B5E" w:rsidRPr="00BB2B5E" w:rsidRDefault="00BB2B5E" w:rsidP="002C5733">
      <w:pPr>
        <w:widowControl w:val="0"/>
        <w:numPr>
          <w:ilvl w:val="1"/>
          <w:numId w:val="9"/>
        </w:numPr>
        <w:tabs>
          <w:tab w:val="left" w:pos="1347"/>
        </w:tabs>
        <w:autoSpaceDE w:val="0"/>
        <w:autoSpaceDN w:val="0"/>
        <w:spacing w:after="0" w:line="357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199"/>
      <w:bookmarkEnd w:id="3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Необходимое материально-техническое обеспечение для выполнения заданий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школьного</w:t>
      </w:r>
      <w:r w:rsidRPr="00BB2B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этапа олимпиады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7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мероприятий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необходима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соответствующая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материальная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база,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которая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включает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себя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элементы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двух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туров: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письменного</w:t>
      </w:r>
      <w:r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устного.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7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>Письменный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тур.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Каждому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необходимости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должны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быть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предоставлены предусмотренные для выполнения заданий средства обучения и воспитания,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используемые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соответствующему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предмету.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Желательно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обеспечить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ручками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чернилами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одного,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установленного организатором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цвета.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Предлагаемое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предназначено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оптимального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материально-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туров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этапа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всероссийской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немецкому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2021/22 учебном году. Оно предполагает выполнение ряда требований, апробированных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оргкомитетами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иностранным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городах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частности,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требований: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93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во всех рабочих аудиториях должны быть часы, поскольку выполнение заданий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требует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контроля над временем;</w:t>
      </w:r>
    </w:p>
    <w:p w:rsidR="00BB2B5E" w:rsidRPr="00353DDD" w:rsidRDefault="00BB2B5E" w:rsidP="002C5733">
      <w:pPr>
        <w:widowControl w:val="0"/>
        <w:numPr>
          <w:ilvl w:val="0"/>
          <w:numId w:val="8"/>
        </w:numPr>
        <w:tabs>
          <w:tab w:val="left" w:pos="1393"/>
        </w:tabs>
        <w:autoSpaceDE w:val="0"/>
        <w:autoSpaceDN w:val="0"/>
        <w:spacing w:after="0" w:line="367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</w:rPr>
        <w:t>для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проведения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теста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по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аудированию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требуются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CD-проигрыватели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или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иные</w:t>
      </w:r>
      <w:r w:rsidRPr="00353DD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цифровые</w:t>
      </w:r>
      <w:r w:rsidRPr="00353DD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устройства,</w:t>
      </w:r>
      <w:r w:rsidRPr="00353DD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предполагающие</w:t>
      </w:r>
      <w:r w:rsidRPr="00353DD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использование</w:t>
      </w:r>
      <w:r w:rsidRPr="00353DD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флеш-накопителей,</w:t>
      </w:r>
      <w:r w:rsidRPr="00353DDD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а</w:t>
      </w:r>
      <w:r w:rsidRPr="00353DDD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также</w:t>
      </w:r>
      <w:r w:rsidRPr="00353DDD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динамики</w:t>
      </w:r>
      <w:r w:rsidR="00353DDD" w:rsidRPr="00353DDD">
        <w:rPr>
          <w:rFonts w:ascii="Times New Roman" w:eastAsia="Times New Roman" w:hAnsi="Times New Roman" w:cs="Times New Roman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в каждой аудитории. В аудитории должна быть обеспечена хорошая акустика. В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аудитории, где проводится конкурс, должен быть свой диск с записью задания. Помимо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необходимого количества комплектов заданий и листов ответов, в аудитории должны быть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запасные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ручки,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запасные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комплекты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запасные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листы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ответов.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Центральная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предметно-методическая комиссия рекомендует размножать материалы заданий в формате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А4 и не уменьшать формат, поскольку это существенно затрудняет выполнение заданий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письменного</w:t>
      </w:r>
      <w:r w:rsidRPr="00353DDD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тура</w:t>
      </w:r>
      <w:r w:rsidRPr="00353DD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53D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требует</w:t>
      </w:r>
      <w:r w:rsidRPr="00353D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53DD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353DDD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значительных</w:t>
      </w:r>
      <w:r w:rsidRPr="00353DD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дополнительных</w:t>
      </w:r>
      <w:r w:rsidRPr="00353DDD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усилий;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93"/>
        </w:tabs>
        <w:autoSpaceDE w:val="0"/>
        <w:autoSpaceDN w:val="0"/>
        <w:spacing w:after="0" w:line="364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прочих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конкурсов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письменного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тура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требуется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специальных технических средств. Помимо необходимого количества комплектов заданий 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листов ответов, в аудитории должны быть запасные ручки, запасные комплекты заданий,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запасные листы ответов и бумага для черновиков. Как и в случае с заданием по аудированию,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целесообразно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размножать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материалы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формате А4.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7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 xml:space="preserve">Устный тур. </w:t>
      </w:r>
      <w:r w:rsidRPr="00BB2B5E">
        <w:rPr>
          <w:rFonts w:ascii="Times New Roman" w:eastAsia="Times New Roman" w:hAnsi="Times New Roman" w:cs="Times New Roman"/>
          <w:sz w:val="24"/>
        </w:rPr>
        <w:t>Для проведения устного тура, центральная предметно-методическая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lastRenderedPageBreak/>
        <w:t>комиссия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рекомендует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предусмотреть следующее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оборудование: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следует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подготовить: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а) большую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ожидания;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одну-две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подготовки,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выбирают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готовят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устную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презентацию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группах.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в испытании принимает участие один участник, то организаторам 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>необходимо предусмотреть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процедуру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прикрепления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площадке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большим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количеством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возможность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его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прикрепления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площадке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виде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исключения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применением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информационно-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коммуникационных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технологий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соблюдении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персональной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ответственностью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организаторов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за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их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соблюдение.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Количество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посадочных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мест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определяется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 расчёта один стол на одну группу из 4-5 человек + 1 стол для представителя оргкомитета 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выкладки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</w:p>
    <w:p w:rsidR="00BB2B5E" w:rsidRDefault="00BB2B5E" w:rsidP="00353DDD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б) небольшие аудитории для работы жюри с конкурсантами, исходя из количества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соответствующее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магнитофонов,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качественную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аудиозапись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воспроизведение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конкурсантов,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пронумерованные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аудиокассеты.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Возможна (и предпочтительна) компьютерная запись ответов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участников. В этом случае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каждая аудитория должна быть оснащена соответствующим оборудованием для записи 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 членов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необходимый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материалов: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тура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жюри);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таблички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 номерами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1–5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участников);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протоколы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жюри);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BB2B5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устной речи (для жюри).</w:t>
      </w:r>
    </w:p>
    <w:p w:rsidR="00353DDD" w:rsidRPr="00BB2B5E" w:rsidRDefault="00353DDD" w:rsidP="00353DDD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2B5E" w:rsidRPr="00BB2B5E" w:rsidRDefault="00BB2B5E" w:rsidP="002C5733">
      <w:pPr>
        <w:widowControl w:val="0"/>
        <w:numPr>
          <w:ilvl w:val="1"/>
          <w:numId w:val="9"/>
        </w:numPr>
        <w:tabs>
          <w:tab w:val="left" w:pos="1347"/>
        </w:tabs>
        <w:autoSpaceDE w:val="0"/>
        <w:autoSpaceDN w:val="0"/>
        <w:spacing w:after="0" w:line="369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200"/>
      <w:bookmarkEnd w:id="4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Необходимое материально-техническое обеспечение для выполнения заданий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</w:t>
      </w:r>
      <w:r w:rsidRPr="00BB2B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этапа олимпиады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9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мероприятий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необходима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соответствующая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материальная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база,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которая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включает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себя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элементы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двух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туров: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письменного</w:t>
      </w:r>
      <w:r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устного.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9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>Письменный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тур.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Каждому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участнику,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необходимости,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должны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быть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предоставлены предусмотренные для выполнения заданий средства обучения и воспитания,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используемые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соответствующему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предмету.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Желательно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обеспечить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ручками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чернилами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одного,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установленного организатором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цвета.</w:t>
      </w:r>
    </w:p>
    <w:p w:rsidR="00BB2B5E" w:rsidRPr="00BB2B5E" w:rsidRDefault="00BB2B5E" w:rsidP="00BB2B5E">
      <w:pPr>
        <w:widowControl w:val="0"/>
        <w:autoSpaceDE w:val="0"/>
        <w:autoSpaceDN w:val="0"/>
        <w:spacing w:before="2" w:after="0" w:line="369" w:lineRule="auto"/>
        <w:ind w:right="3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Предлагаемое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ниже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описание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предназначено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оптимального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материально-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технического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туров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этапа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всероссийской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школьников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немецкому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2021/22 учебном году. Оно предполагает выполнение ряда требований, апробированных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оргкомитетами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иностранным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языкам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различных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городах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России.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частности,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требований: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93"/>
        </w:tabs>
        <w:autoSpaceDE w:val="0"/>
        <w:autoSpaceDN w:val="0"/>
        <w:spacing w:before="3" w:after="0" w:line="360" w:lineRule="auto"/>
        <w:ind w:right="372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lastRenderedPageBreak/>
        <w:t>во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рабочих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аудиториях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должны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быть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часы,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поскольку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выполнение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тестов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требует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контроля над временем;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93"/>
        </w:tabs>
        <w:autoSpaceDE w:val="0"/>
        <w:autoSpaceDN w:val="0"/>
        <w:spacing w:before="14" w:after="0" w:line="369" w:lineRule="auto"/>
        <w:ind w:right="364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теста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аудированию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требуются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CD-проигрыватели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или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иные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цифровые устройства, предполагающие использование флеш-накопителей, а также динамики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 каждой аудитории. В аудитории должна быть обеспечена хорошая акустика. В каждой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аудитории, где проводится конкурс, должен быть свой диск с записью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задания. Помимо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необходимого количества комплектов заданий и листов ответов, в аудитории должны быть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запасные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ручки,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запасные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комплекты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запасные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листы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ответов.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Центральная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предметно-методическая комиссия рекомендует размножать материалы заданий в формате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А4 и не уменьшать формат, поскольку это существенно затрудняет выполнение заданий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письменного</w:t>
      </w:r>
      <w:r w:rsidRPr="00BB2B5E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тура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требует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от</w:t>
      </w:r>
      <w:r w:rsidRPr="00BB2B5E">
        <w:rPr>
          <w:rFonts w:ascii="Times New Roman" w:eastAsia="Times New Roman" w:hAnsi="Times New Roman" w:cs="Times New Roman"/>
          <w:spacing w:val="4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значительных дополнительных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усилий;</w:t>
      </w:r>
    </w:p>
    <w:p w:rsidR="00BB2B5E" w:rsidRPr="00BB2B5E" w:rsidRDefault="00BB2B5E" w:rsidP="002C5733">
      <w:pPr>
        <w:widowControl w:val="0"/>
        <w:numPr>
          <w:ilvl w:val="0"/>
          <w:numId w:val="8"/>
        </w:numPr>
        <w:tabs>
          <w:tab w:val="left" w:pos="1393"/>
        </w:tabs>
        <w:autoSpaceDE w:val="0"/>
        <w:autoSpaceDN w:val="0"/>
        <w:spacing w:after="0" w:line="369" w:lineRule="auto"/>
        <w:ind w:right="316" w:firstLine="707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прочих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конкурсов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письменного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тура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требуется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специальных технических средств. Помимо необходимого количества комплектов заданий и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листов ответов, в аудитории должны быть запасные ручки, запасные комплекты заданий,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запасные листы ответов и бумага для черновиков. Как и в случае с заданием по аудированию,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целесообразно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размножать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материалы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формате А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4.</w:t>
      </w:r>
    </w:p>
    <w:p w:rsidR="00BB2B5E" w:rsidRPr="00BB2B5E" w:rsidRDefault="00BB2B5E" w:rsidP="002C5733">
      <w:pPr>
        <w:widowControl w:val="0"/>
        <w:numPr>
          <w:ilvl w:val="2"/>
          <w:numId w:val="9"/>
        </w:numPr>
        <w:tabs>
          <w:tab w:val="left" w:pos="1527"/>
        </w:tabs>
        <w:autoSpaceDE w:val="0"/>
        <w:autoSpaceDN w:val="0"/>
        <w:spacing w:after="0" w:line="369" w:lineRule="auto"/>
        <w:ind w:right="368" w:firstLine="707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b/>
          <w:sz w:val="24"/>
        </w:rPr>
        <w:t xml:space="preserve">Устный тур. </w:t>
      </w:r>
      <w:r w:rsidRPr="00BB2B5E">
        <w:rPr>
          <w:rFonts w:ascii="Times New Roman" w:eastAsia="Times New Roman" w:hAnsi="Times New Roman" w:cs="Times New Roman"/>
          <w:sz w:val="24"/>
        </w:rPr>
        <w:t>Для проведения устного тура, центральная предметно-методическая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комиссия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рекомендует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предусмотреть следующее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оборудование:</w:t>
      </w:r>
    </w:p>
    <w:p w:rsidR="00BB2B5E" w:rsidRPr="00BB2B5E" w:rsidRDefault="00BB2B5E" w:rsidP="00BB2B5E">
      <w:pPr>
        <w:widowControl w:val="0"/>
        <w:autoSpaceDE w:val="0"/>
        <w:autoSpaceDN w:val="0"/>
        <w:spacing w:before="74" w:after="0" w:line="372" w:lineRule="auto"/>
        <w:ind w:right="3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для муниципального этапа олимпиады для проведения конкурса устной речи следует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подготовить: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72" w:lineRule="auto"/>
        <w:ind w:righ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а) большую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ожидания;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одну-две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подготовки,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конкурсанты выбирают задание и готовят свою устную презентацию в группах. Количество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посадочных мест определяется из расчёта один стол на одну группу из 4–5 человек + 1 стол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представителя оргкомитета и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выкладки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материалов;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372" w:lineRule="auto"/>
        <w:ind w:righ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б) небольшие аудитории для работы жюри с конкурсантами, исходя из количества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соответствующее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магнитофонов,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обеспечивающих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качественную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аудиозапись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воспроизведение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конкурсантов,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пронумерованные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аудиокассеты.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Возможна (и предпочтительна) компьютерная запись ответов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участников. В этом случае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каждая аудитория должна быть оснащена соответствующим оборудованием для записи 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воспроизведения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 членов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необходимый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материалов: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тура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членов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жюри);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таблички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 номерами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1–5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участников);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протоколы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жюри);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BB2B5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устной речи (для жюри).</w:t>
      </w:r>
    </w:p>
    <w:p w:rsidR="00BB2B5E" w:rsidRPr="00BB2B5E" w:rsidRDefault="00BB2B5E" w:rsidP="00BB2B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1"/>
          <w:szCs w:val="24"/>
        </w:rPr>
      </w:pPr>
    </w:p>
    <w:p w:rsidR="00BB2B5E" w:rsidRPr="00353DDD" w:rsidRDefault="00BB2B5E" w:rsidP="002C5733">
      <w:pPr>
        <w:widowControl w:val="0"/>
        <w:numPr>
          <w:ilvl w:val="1"/>
          <w:numId w:val="9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bookmark201"/>
      <w:bookmarkEnd w:id="5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Принципы</w:t>
      </w:r>
      <w:r w:rsidRPr="00BB2B5E">
        <w:rPr>
          <w:rFonts w:ascii="Times New Roman" w:eastAsia="Times New Roman" w:hAnsi="Times New Roman" w:cs="Times New Roman"/>
          <w:b/>
          <w:bCs/>
          <w:spacing w:val="6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формирования</w:t>
      </w:r>
      <w:r w:rsidR="00993B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комплектов</w:t>
      </w:r>
      <w:r w:rsidRPr="00BB2B5E">
        <w:rPr>
          <w:rFonts w:ascii="Times New Roman" w:eastAsia="Times New Roman" w:hAnsi="Times New Roman" w:cs="Times New Roman"/>
          <w:b/>
          <w:bCs/>
          <w:spacing w:val="11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="00993B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993B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</w:t>
      </w:r>
      <w:r w:rsidR="00993B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подходы</w:t>
      </w:r>
      <w:r w:rsidR="00353D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составлению</w:t>
      </w:r>
      <w:r w:rsidRPr="00BB2B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BB2B5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школьного этапа олимпиады</w:t>
      </w:r>
      <w:r w:rsidR="00353D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B2B5E" w:rsidRPr="00353DDD" w:rsidRDefault="00BB2B5E" w:rsidP="002C5733">
      <w:pPr>
        <w:widowControl w:val="0"/>
        <w:numPr>
          <w:ilvl w:val="1"/>
          <w:numId w:val="4"/>
        </w:numPr>
        <w:tabs>
          <w:tab w:val="left" w:pos="58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Методические</w:t>
      </w:r>
      <w:r w:rsidRPr="00BB2B5E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рекомендации</w:t>
      </w:r>
      <w:r w:rsidRPr="00BB2B5E">
        <w:rPr>
          <w:rFonts w:ascii="Times New Roman" w:eastAsia="Times New Roman" w:hAnsi="Times New Roman" w:cs="Times New Roman"/>
          <w:spacing w:val="3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подготовке</w:t>
      </w:r>
      <w:r w:rsidRPr="00BB2B5E">
        <w:rPr>
          <w:rFonts w:ascii="Times New Roman" w:eastAsia="Times New Roman" w:hAnsi="Times New Roman" w:cs="Times New Roman"/>
          <w:spacing w:val="3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38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35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письменного</w:t>
      </w:r>
      <w:r w:rsidR="00353DDD">
        <w:rPr>
          <w:rFonts w:ascii="Times New Roman" w:eastAsia="Times New Roman" w:hAnsi="Times New Roman" w:cs="Times New Roman"/>
          <w:sz w:val="24"/>
        </w:rPr>
        <w:t xml:space="preserve"> тура</w:t>
      </w:r>
    </w:p>
    <w:p w:rsidR="00353DDD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b/>
          <w:i/>
          <w:sz w:val="24"/>
        </w:rPr>
        <w:t>Содержание</w:t>
      </w:r>
      <w:r w:rsidRPr="00BB2B5E">
        <w:rPr>
          <w:rFonts w:ascii="Times New Roman" w:eastAsia="Times New Roman" w:hAnsi="Times New Roman" w:cs="Times New Roman"/>
          <w:b/>
          <w:i/>
          <w:spacing w:val="5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</w:rPr>
        <w:t>задания</w:t>
      </w:r>
      <w:r w:rsidRPr="00BB2B5E">
        <w:rPr>
          <w:rFonts w:ascii="Times New Roman" w:eastAsia="Times New Roman" w:hAnsi="Times New Roman" w:cs="Times New Roman"/>
          <w:b/>
          <w:i/>
          <w:spacing w:val="4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</w:rPr>
        <w:t>по</w:t>
      </w:r>
      <w:r w:rsidRPr="00BB2B5E">
        <w:rPr>
          <w:rFonts w:ascii="Times New Roman" w:eastAsia="Times New Roman" w:hAnsi="Times New Roman" w:cs="Times New Roman"/>
          <w:b/>
          <w:i/>
          <w:spacing w:val="5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</w:rPr>
        <w:t>конкурсу</w:t>
      </w:r>
      <w:r w:rsidRPr="00BB2B5E">
        <w:rPr>
          <w:rFonts w:ascii="Times New Roman" w:eastAsia="Times New Roman" w:hAnsi="Times New Roman" w:cs="Times New Roman"/>
          <w:b/>
          <w:i/>
          <w:spacing w:val="5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</w:rPr>
        <w:t>«Чтение/Leseverstehen»</w:t>
      </w:r>
      <w:r w:rsidRPr="00BB2B5E">
        <w:rPr>
          <w:rFonts w:ascii="Times New Roman" w:eastAsia="Times New Roman" w:hAnsi="Times New Roman" w:cs="Times New Roman"/>
          <w:b/>
          <w:i/>
          <w:spacing w:val="4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предполагает</w:t>
      </w:r>
      <w:r w:rsidRPr="00BB2B5E">
        <w:rPr>
          <w:rFonts w:ascii="Times New Roman" w:eastAsia="Times New Roman" w:hAnsi="Times New Roman" w:cs="Times New Roman"/>
          <w:spacing w:val="51"/>
          <w:sz w:val="24"/>
        </w:rPr>
        <w:t xml:space="preserve"> </w:t>
      </w:r>
      <w:r w:rsidR="00353DDD">
        <w:rPr>
          <w:rFonts w:ascii="Times New Roman" w:eastAsia="Times New Roman" w:hAnsi="Times New Roman" w:cs="Times New Roman"/>
          <w:sz w:val="24"/>
        </w:rPr>
        <w:t xml:space="preserve">проверку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того, в какой степени участники олимпиады владеют рецептивными умениями и навыками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содержательного анализа немецких письменных текстов различных типов, тематика которых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связана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повседневной,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общественной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жизнью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школьников.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проверяются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выделить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компоненты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содержания,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установить идентичность или различия в смысле двух письменных высказываний, имеющих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разную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структуру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лексический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состав,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восстановить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содержательную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логику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текста и исключить предложенные в задании избыточные или ошибочные варианты. 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Задание по чтению включает две части. В первой части 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>предложен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оригинальный текст о проблемах школьников в немецкоязычных странах и 10–12 вопросов,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предполагающих</w:t>
      </w:r>
      <w:r w:rsidRPr="00BB2B5E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 w:rsidRPr="00BB2B5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B2B5E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несоответствия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какого-либо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высказывания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фразе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тексте, а также установление того, упоминается ли в тексте данная информация вообще.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трудность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обычно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связана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наличием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варианта ответа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steht nicht im Text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. Поэтому задание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>усложнено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7–8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классов; в полной мере сложности это задание должны сделать только учащиеся старших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классов.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Вторая часть предполагает поиск подходящего продолжения для 8-10 предложений,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составляющих в совокупности связный текст, как правило, посвящённый жизни школьников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странах немецкого языка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 xml:space="preserve">. Первое предложение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уже снабжено правильным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(оно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нумеруется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нулевое).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Кроме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возможно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включение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большего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количества вариантов выбора, однако для школьного этапа это вряд ли целесообразно.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В целом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за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это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участники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школьного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этапа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могут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набрать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20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Одним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сложных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«Аудирование/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Hörverstehen»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, что связано с тем, что аудитивные навыки вырабатываются у школьников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достаточно долго и формируются с опозданием относительно других языковых и речевых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компетенций. 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частники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основном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слух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выдержанное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естественном темпе аутентичное сообщение повседневного, общественно-политического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B2B5E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бытового</w:t>
      </w:r>
      <w:r w:rsidRPr="00BB2B5E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характера,</w:t>
      </w:r>
      <w:r w:rsidRPr="00BB2B5E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связанное</w:t>
      </w:r>
      <w:r w:rsidRPr="00BB2B5E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жизнью</w:t>
      </w:r>
      <w:r w:rsidRPr="00BB2B5E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сверстников</w:t>
      </w:r>
      <w:r w:rsidRPr="00BB2B5E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немецкоязычных</w:t>
      </w:r>
      <w:r w:rsidRPr="00BB2B5E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странах.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При этом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уметь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выделять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главную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второстепенную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предъявленной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аудиозаписи.</w:t>
      </w:r>
    </w:p>
    <w:p w:rsidR="00353DDD" w:rsidRDefault="00353DDD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Длительность аудиотекста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7–8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2–2,5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9–11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="00BB2B5E"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прослушать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аудиотекст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длительностью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3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2B5E" w:rsidRPr="00BB2B5E">
        <w:rPr>
          <w:rFonts w:ascii="Times New Roman" w:eastAsia="Times New Roman" w:hAnsi="Times New Roman" w:cs="Times New Roman"/>
          <w:sz w:val="24"/>
          <w:szCs w:val="24"/>
        </w:rPr>
        <w:t>минут.</w:t>
      </w:r>
      <w:r w:rsidR="00BB2B5E"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 по аудированию обычно включает две части. В первой части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предлагаются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высказываний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относительно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аудиотекста.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выбрать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lastRenderedPageBreak/>
        <w:t>верный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предлагаемых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трёх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вариантов: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верно,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неверно,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упоминается в тексте.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 второй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предлагаются, как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правило, 8 вопросов с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тремя/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четырьмя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аудиотекста.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Задача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испытуемых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выбрать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один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верный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вариант,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отражающий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исходного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аудиотекста.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познакомиться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целиком,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всеми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вопросами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вариантами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прослушивания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(в течение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2–3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минут),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предоставить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обдумать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варианты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первого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прослушивания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(также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течение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2–3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минут),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затем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предъявить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аудиотекст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повторно.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окончания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прослушивания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BB2B5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перенести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ответы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бланки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минуты).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Это</w:t>
      </w:r>
      <w:r w:rsidRPr="00353DD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</w:t>
      </w:r>
      <w:r w:rsidRPr="00353DD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может</w:t>
      </w:r>
      <w:r w:rsidRPr="00353DD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быть</w:t>
      </w:r>
      <w:r w:rsidRPr="00353DD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оценено</w:t>
      </w:r>
      <w:r w:rsidRPr="00353DDD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максимально</w:t>
      </w:r>
      <w:r w:rsidRPr="00353DDD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r w:rsidRPr="00353DDD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15</w:t>
      </w:r>
      <w:r w:rsidRPr="00353DDD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>Рекомендуемая последовательность действий члена жюри, проводящего аудирование: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 xml:space="preserve">1. Перед прослушиванием первого отрывка член жюри включает аудиозапись и дает возможность участникам прослушать самое начало аудиотекста (около 10 секунд).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и устраняются все технические неполадки, влияющие на качество восприятия текста.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После устранения неполадок аудиозапись возвращается на самое начало и ещё раз прослушивается вводная часть с инструкциями. После инструкций аудиозапись не останавливается и прослушивается до самого конца.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2. После устранения неполадок аудиозапись возвращается на самое начало и прослушивается до самого конца. Член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зачитывает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вводную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инструкцию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: 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53DDD">
        <w:rPr>
          <w:rFonts w:ascii="Times New Roman" w:eastAsia="Times New Roman" w:hAnsi="Times New Roman" w:cs="Times New Roman"/>
          <w:b/>
          <w:bCs/>
          <w:sz w:val="24"/>
          <w:szCs w:val="24"/>
          <w:lang w:val="de-DE"/>
        </w:rPr>
        <w:t>Lesen Sie die Aufgaben 1 bis 15. Dafür haben Sie zwei/drei Minuten Zeit. Kreuzen Sie bei den Aufgaben 1 -7 an: Richtig – A, Falsch – B, im Text nicht vorgekommen – C. Kreuzen Sie bei den Aufgaben 8 - 15 die Satzergänzung an, die dem Inhalt des Textes entspricht.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Член жюри засекает 2/3 минуты, по истечении которых он включает аудиозапись.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3. После первого прослушивания учащимся даётся 2-3 минуты на выполнение заданий. Член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говорит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учащимся</w:t>
      </w:r>
      <w:r w:rsidRPr="00353DDD">
        <w:rPr>
          <w:rFonts w:ascii="Times New Roman" w:eastAsia="Times New Roman" w:hAnsi="Times New Roman" w:cs="Times New Roman"/>
          <w:sz w:val="24"/>
          <w:szCs w:val="24"/>
          <w:lang w:val="de-DE"/>
        </w:rPr>
        <w:t>: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Kontrollieren Sie Ihre Antworten. Dafür haben Sie zwei/drei Minuten Zeit.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Член жюри засекает 2-3 минуты, по истечении которых он предупреждает учащихся о втором прослушивании: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Sie hören nun den Text zum zweiten Mal.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Член жюри включает запись.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4. После второго прослушивания, член жюри просит учащихся перенести ответы в бланк ответов.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Bitte, übertragen Sie nun Ihre Lösungen 1 bis 15 auf das Antwortblatt. Daf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>ü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r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haben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Sie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zwei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Minuten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  <w:lang w:val="de-DE"/>
        </w:rPr>
        <w:t>Zeit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lastRenderedPageBreak/>
        <w:t>Очень важно проводить этот конкурс синхронно во всех аудиториях конкретной возрастной группы во время муниципального этапа</w:t>
      </w:r>
      <w:r w:rsidRPr="00353DDD"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szCs w:val="24"/>
        </w:rPr>
        <w:t>Олимпиады.</w:t>
      </w:r>
    </w:p>
    <w:p w:rsidR="00353DDD" w:rsidRPr="00353DDD" w:rsidRDefault="00353DDD" w:rsidP="00353DDD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  <w:szCs w:val="24"/>
        </w:rPr>
        <w:t>В случае технической невозможности провести этот конкурс с использованием аудиозаписи задания на члена жюри, проводящего данный конкурс, возлагается в таком случае обязанность зачитывать задание, выдерживать все необходимые паузы и оглашать текст по транскрипции. Это потребует от члена жюри, проводящего данный конкурс, хорошей дикции нормативного произношения.</w:t>
      </w:r>
    </w:p>
    <w:p w:rsidR="00BB2B5E" w:rsidRPr="00BB2B5E" w:rsidRDefault="00BB2B5E" w:rsidP="00353DDD">
      <w:pPr>
        <w:widowControl w:val="0"/>
        <w:autoSpaceDE w:val="0"/>
        <w:autoSpaceDN w:val="0"/>
        <w:spacing w:before="74" w:after="0" w:line="360" w:lineRule="auto"/>
        <w:ind w:right="36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Транскрипция звучащих отрывков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находится</w:t>
      </w:r>
      <w:r w:rsidRPr="00BB2B5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B2B5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BB2B5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BB2B5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аудитории,</w:t>
      </w:r>
      <w:r w:rsidRPr="00BB2B5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BB2B5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проводится</w:t>
      </w:r>
      <w:r w:rsidRPr="00BB2B5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аудирование.</w:t>
      </w:r>
      <w:r w:rsidRPr="00BB2B5E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Транскрипция</w:t>
      </w:r>
      <w:r w:rsidRPr="00BB2B5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B2B5E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входит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 комплект раздаточных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материалов для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 и не может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быть выдана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 время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Член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жюри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запись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выключает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её,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услышав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последнюю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фразу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транскрипции.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могут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задавать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вопросы членам жюри или выходить из аудитории, так как шум может нарушить процедуру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ограничено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временем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звучания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аудиозаписи.</w:t>
      </w:r>
    </w:p>
    <w:p w:rsidR="00BB2B5E" w:rsidRPr="00353DDD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«Лексико-грамматический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тест/Lexisch-</w:t>
      </w:r>
      <w:r w:rsidRPr="00BB2B5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</w:rPr>
        <w:t xml:space="preserve">grammatische Aufgabe» 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>в первую очередь имеет целью проверку лексических и грамматических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умений и навыков участников олимпиады, их способности узнавать и понимать основные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лексико-грамматические единицы немецкого языка в письменном тексте, а также умения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выбирать,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распознавать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использовать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нужные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лексико-грамматические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единицы,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адекватные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коммуникативной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задаче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(или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ситуации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общения).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Эти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компетенции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проверяются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непременно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целостных</w:t>
      </w:r>
      <w:r w:rsidRPr="00BB2B5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текстах,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которые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составлении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вносятся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пропуски.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С 2015/16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учебного года формат этого задания изменился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и предполагает два этапа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работы</w:t>
      </w:r>
      <w:r w:rsidRPr="00BB2B5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текстом</w:t>
      </w:r>
      <w:r w:rsidRPr="00BB2B5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задания: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первом</w:t>
      </w:r>
      <w:r w:rsidRPr="00BB2B5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этапе</w:t>
      </w:r>
      <w:r w:rsidRPr="00BB2B5E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участникам</w:t>
      </w:r>
      <w:r w:rsidRPr="00BB2B5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предлагается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выбрать</w:t>
      </w:r>
      <w:r w:rsidRPr="00BB2B5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 w:rsidRPr="00BB2B5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списка</w:t>
      </w:r>
      <w:r w:rsidR="00353D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одну</w:t>
      </w:r>
      <w:r w:rsidRPr="00BB2B5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лексему</w:t>
      </w:r>
      <w:r w:rsidRPr="00BB2B5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пропуска,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обозначенного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цифрами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1–8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списке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задаётся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избыточное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вариантов,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рекомендуем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ограничиться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2–6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вариантами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возрастной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BB2B5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участников);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втором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этапе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нужно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вставить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смыслу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грамматический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элемент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(союз,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глагол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правильной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форме,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предлог,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артикль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т.</w:t>
      </w:r>
      <w:r w:rsidRPr="00BB2B5E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п.)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>пробелы,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обозначенные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буквами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от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до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максимум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L,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однако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варианты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данного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этапа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>уже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 предлагаются, а должны быть найдены участниками самостоятельно. Соотношение между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двумя частями задания предметно-методические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комиссии устанавливают самостоятельно, 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примеру, 10/10. В целом предлагается заполнить 20 пропусков в оригинальном тексте.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Это</w:t>
      </w:r>
      <w:r w:rsidRPr="00353DD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задание</w:t>
      </w:r>
      <w:r w:rsidRPr="00353DDD">
        <w:rPr>
          <w:rFonts w:ascii="Times New Roman" w:eastAsia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может</w:t>
      </w:r>
      <w:r w:rsidRPr="00353DDD"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быть</w:t>
      </w:r>
      <w:r w:rsidRPr="00353DDD">
        <w:rPr>
          <w:rFonts w:ascii="Times New Roman" w:eastAsia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оценено</w:t>
      </w:r>
      <w:r w:rsidRPr="00353DDD">
        <w:rPr>
          <w:rFonts w:ascii="Times New Roman" w:eastAsia="Times New Roman" w:hAnsi="Times New Roman" w:cs="Times New Roman"/>
          <w:b/>
          <w:i/>
          <w:spacing w:val="-10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максимально</w:t>
      </w:r>
      <w:r w:rsidRPr="00353DDD">
        <w:rPr>
          <w:rFonts w:ascii="Times New Roman" w:eastAsia="Times New Roman" w:hAnsi="Times New Roman" w:cs="Times New Roman"/>
          <w:b/>
          <w:i/>
          <w:spacing w:val="-9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в</w:t>
      </w:r>
      <w:r w:rsidRPr="00353DDD">
        <w:rPr>
          <w:rFonts w:ascii="Times New Roman" w:eastAsia="Times New Roman" w:hAnsi="Times New Roman" w:cs="Times New Roman"/>
          <w:b/>
          <w:i/>
          <w:spacing w:val="-13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20</w:t>
      </w:r>
      <w:r w:rsidRPr="00353DDD">
        <w:rPr>
          <w:rFonts w:ascii="Times New Roman" w:eastAsia="Times New Roman" w:hAnsi="Times New Roman" w:cs="Times New Roman"/>
          <w:b/>
          <w:i/>
          <w:spacing w:val="-12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баллов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Pr="00BB2B5E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«Письмо</w:t>
      </w:r>
      <w:r w:rsidRPr="00BB2B5E">
        <w:rPr>
          <w:rFonts w:ascii="Times New Roman" w:eastAsia="Times New Roman" w:hAnsi="Times New Roman" w:cs="Times New Roman"/>
          <w:b/>
          <w:i/>
          <w:spacing w:val="5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/</w:t>
      </w:r>
      <w:r w:rsidRPr="00BB2B5E">
        <w:rPr>
          <w:rFonts w:ascii="Times New Roman" w:eastAsia="Times New Roman" w:hAnsi="Times New Roman" w:cs="Times New Roman"/>
          <w:b/>
          <w:i/>
          <w:spacing w:val="5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i/>
          <w:sz w:val="24"/>
          <w:szCs w:val="24"/>
        </w:rPr>
        <w:t>Schreiben»</w:t>
      </w:r>
      <w:r w:rsidRPr="00BB2B5E">
        <w:rPr>
          <w:rFonts w:ascii="Times New Roman" w:eastAsia="Times New Roman" w:hAnsi="Times New Roman" w:cs="Times New Roman"/>
          <w:b/>
          <w:i/>
          <w:spacing w:val="5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BB2B5E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творческое</w:t>
      </w:r>
      <w:r w:rsidRPr="00BB2B5E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задание,</w:t>
      </w:r>
      <w:r w:rsidRPr="00BB2B5E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ориентированное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 проверку письменной речи участников олимпиады, уровня их речевой культуры, умения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уйти от шаблонности и штампов, способности спонтанно и креативно решить поставленную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перед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ними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задачу.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Одновременно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проверяется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анализировать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прочитанное и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lastRenderedPageBreak/>
        <w:t>аргументировать свою точку зрения по предложенной тематике. Традиционно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 задание выглядит как необычная, оригинальная история, в которой опущена середина.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объём сочинения на школьном этапе – 200 слов.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Это задание может быть</w:t>
      </w:r>
      <w:r w:rsidRPr="00353DDD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оценено</w:t>
      </w:r>
      <w:r w:rsidRPr="00353DDD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максимально в</w:t>
      </w:r>
      <w:r w:rsidRPr="00353DDD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  <w:szCs w:val="24"/>
        </w:rPr>
        <w:t>20 баллов</w:t>
      </w:r>
      <w:r w:rsidRPr="00353DDD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Составление этого задания осложняется именно тем обстоятельством, что обычная,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незатейливая</w:t>
      </w:r>
      <w:r w:rsidRPr="00BB2B5E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известная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(сказка,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анекдот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пр.)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приведёт</w:t>
      </w:r>
      <w:r w:rsidRPr="00BB2B5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 шаблонности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вписываемого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текста,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тривиальных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речевых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средств,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нацелено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проявление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фантазии,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оригинальности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принимать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быстрые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нестандартной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ситуации.</w:t>
      </w:r>
      <w:r w:rsidRPr="00BB2B5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Опыт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показал,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учащиеся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часто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склонны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переносить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известные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проблемы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нашей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ситуации,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связанные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бытом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немецкоязычных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странах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(к примеру, описывать очереди на остановках общественного транспорта или недостаточно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широкий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ассортимент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товаров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магазинах).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обстоятельство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определяющим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оценке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задания,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поскольку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масса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наших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обучающихся,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 сожалению, не имеет возможности побывать в странах немецкого языка и наблюдать 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жителей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естественной обстановке.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 xml:space="preserve">Конкурс </w:t>
      </w:r>
      <w:r w:rsidRPr="00BB2B5E">
        <w:rPr>
          <w:rFonts w:ascii="Times New Roman" w:eastAsia="Times New Roman" w:hAnsi="Times New Roman" w:cs="Times New Roman"/>
          <w:b/>
          <w:sz w:val="24"/>
        </w:rPr>
        <w:t>«</w:t>
      </w:r>
      <w:r w:rsidRPr="00BB2B5E">
        <w:rPr>
          <w:rFonts w:ascii="Times New Roman" w:eastAsia="Times New Roman" w:hAnsi="Times New Roman" w:cs="Times New Roman"/>
          <w:b/>
          <w:i/>
          <w:sz w:val="24"/>
        </w:rPr>
        <w:t>Лингвострановедческая викторина/Landeskunde</w:t>
      </w:r>
      <w:r w:rsidRPr="00BB2B5E">
        <w:rPr>
          <w:rFonts w:ascii="Times New Roman" w:eastAsia="Times New Roman" w:hAnsi="Times New Roman" w:cs="Times New Roman"/>
          <w:b/>
          <w:sz w:val="24"/>
        </w:rPr>
        <w:t xml:space="preserve">» </w:t>
      </w:r>
      <w:r w:rsidRPr="00BB2B5E">
        <w:rPr>
          <w:rFonts w:ascii="Times New Roman" w:eastAsia="Times New Roman" w:hAnsi="Times New Roman" w:cs="Times New Roman"/>
          <w:sz w:val="24"/>
        </w:rPr>
        <w:t>предусматривает выбор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 xml:space="preserve">одного из нескольких вариантов ответов на 20 вопросов. </w:t>
      </w:r>
      <w:r w:rsidRPr="00353DDD">
        <w:rPr>
          <w:rFonts w:ascii="Times New Roman" w:eastAsia="Times New Roman" w:hAnsi="Times New Roman" w:cs="Times New Roman"/>
          <w:b/>
          <w:i/>
          <w:sz w:val="24"/>
        </w:rPr>
        <w:t>Это задание может быть оценено</w:t>
      </w:r>
      <w:r w:rsidRPr="00353DDD">
        <w:rPr>
          <w:rFonts w:ascii="Times New Roman" w:eastAsia="Times New Roman" w:hAnsi="Times New Roman" w:cs="Times New Roman"/>
          <w:b/>
          <w:i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</w:rPr>
        <w:t>максимально</w:t>
      </w:r>
      <w:r w:rsidRPr="00353DDD">
        <w:rPr>
          <w:rFonts w:ascii="Times New Roman" w:eastAsia="Times New Roman" w:hAnsi="Times New Roman" w:cs="Times New Roman"/>
          <w:b/>
          <w:i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</w:rPr>
        <w:t>в</w:t>
      </w:r>
      <w:r w:rsidRPr="00353DDD">
        <w:rPr>
          <w:rFonts w:ascii="Times New Roman" w:eastAsia="Times New Roman" w:hAnsi="Times New Roman" w:cs="Times New Roman"/>
          <w:b/>
          <w:i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</w:rPr>
        <w:t>20</w:t>
      </w:r>
      <w:r w:rsidRPr="00353DDD">
        <w:rPr>
          <w:rFonts w:ascii="Times New Roman" w:eastAsia="Times New Roman" w:hAnsi="Times New Roman" w:cs="Times New Roman"/>
          <w:b/>
          <w:i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b/>
          <w:i/>
          <w:sz w:val="24"/>
        </w:rPr>
        <w:t>баллов</w:t>
      </w:r>
      <w:r w:rsidRPr="00353DDD">
        <w:rPr>
          <w:rFonts w:ascii="Times New Roman" w:eastAsia="Times New Roman" w:hAnsi="Times New Roman" w:cs="Times New Roman"/>
          <w:b/>
          <w:sz w:val="24"/>
        </w:rPr>
        <w:t>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Хотелось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обратить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особое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внимание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то,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что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2014 г.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ежегодно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заранее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объявляется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тема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лингвострановедческого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задания.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2021/22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учебном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году конкурс по лингвострановедению будет включать две части. Первая часть викторины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посвящена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биографии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и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творчеству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выдающегося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писателя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Эрнста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Теодора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Амадея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Гофмана (1776–1822)</w:t>
      </w:r>
      <w:r w:rsidRPr="00BB2B5E">
        <w:rPr>
          <w:rFonts w:ascii="Times New Roman" w:eastAsia="Times New Roman" w:hAnsi="Times New Roman" w:cs="Times New Roman"/>
          <w:sz w:val="24"/>
        </w:rPr>
        <w:t xml:space="preserve">. Вторая часть викторины посвящена </w:t>
      </w:r>
      <w:r w:rsidRPr="00BB2B5E">
        <w:rPr>
          <w:rFonts w:ascii="Times New Roman" w:eastAsia="Times New Roman" w:hAnsi="Times New Roman" w:cs="Times New Roman"/>
          <w:b/>
          <w:sz w:val="24"/>
        </w:rPr>
        <w:t>творческой биографии Федора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Михайловича Достоевского (1821–1881)</w:t>
      </w:r>
      <w:r w:rsidRPr="00BB2B5E">
        <w:rPr>
          <w:rFonts w:ascii="Times New Roman" w:eastAsia="Times New Roman" w:hAnsi="Times New Roman" w:cs="Times New Roman"/>
          <w:sz w:val="24"/>
        </w:rPr>
        <w:t>, связанной с его пребыванием в Германии, прежде</w:t>
      </w:r>
      <w:r w:rsidRPr="00BB2B5E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всего,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г.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Висбадене.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Подобный</w:t>
      </w:r>
      <w:r w:rsidRPr="00BB2B5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тематический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подход</w:t>
      </w:r>
      <w:r w:rsidRPr="00BB2B5E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призван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B2B5E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сфокусировать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подготовку</w:t>
      </w:r>
      <w:r w:rsidRPr="00BB2B5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 определённом круге вопросов, обусловленном историей развития российско-германских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немецкоязычными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странами,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мотивировать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школьников к исследовательской и поисковой работе, связанной с конкретными фактами 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событиями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науки,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спорта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политики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немецкоязычных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стран.</w:t>
      </w:r>
    </w:p>
    <w:p w:rsidR="00BB2B5E" w:rsidRPr="00BB2B5E" w:rsidRDefault="00BB2B5E" w:rsidP="002C5733">
      <w:pPr>
        <w:widowControl w:val="0"/>
        <w:numPr>
          <w:ilvl w:val="1"/>
          <w:numId w:val="4"/>
        </w:numPr>
        <w:tabs>
          <w:tab w:val="left" w:pos="152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Методические</w:t>
      </w:r>
      <w:r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рекомендации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</w:t>
      </w:r>
      <w:r w:rsidRPr="00BB2B5E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подготовке</w:t>
      </w:r>
      <w:r w:rsidRPr="00BB2B5E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 устного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тура.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Устный</w:t>
      </w:r>
      <w:r w:rsidR="00993B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тур</w:t>
      </w:r>
      <w:r w:rsidR="00993BF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групповую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школьного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этапа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 последующим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представлением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ток-шоу,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дискуссии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т. п.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 подготовки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группам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даётся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30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60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93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 контингента участников (5–6 классы – 30 минут, 7–8 классы – 45 минут, 9–11 классы – 60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минут),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чего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приглашают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специальные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кабинеты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прослушивания.</w:t>
      </w:r>
    </w:p>
    <w:p w:rsidR="00BB2B5E" w:rsidRPr="00BB2B5E" w:rsidRDefault="00BB2B5E" w:rsidP="00BB2B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олимпиадных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каждой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возрастной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(классу)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входит:</w:t>
      </w:r>
    </w:p>
    <w:p w:rsidR="00BB2B5E" w:rsidRPr="00BB2B5E" w:rsidRDefault="00BB2B5E" w:rsidP="002C5733">
      <w:pPr>
        <w:widowControl w:val="0"/>
        <w:numPr>
          <w:ilvl w:val="1"/>
          <w:numId w:val="3"/>
        </w:numPr>
        <w:tabs>
          <w:tab w:val="left" w:pos="1378"/>
        </w:tabs>
        <w:autoSpaceDE w:val="0"/>
        <w:autoSpaceDN w:val="0"/>
        <w:spacing w:before="139" w:after="0" w:line="240" w:lineRule="auto"/>
        <w:ind w:left="1378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бланк</w:t>
      </w:r>
      <w:r w:rsidR="00353DDD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заданий</w:t>
      </w:r>
      <w:r w:rsidR="00353DDD">
        <w:rPr>
          <w:rFonts w:ascii="Times New Roman" w:eastAsia="Times New Roman" w:hAnsi="Times New Roman" w:cs="Times New Roman"/>
          <w:spacing w:val="-2"/>
          <w:sz w:val="24"/>
        </w:rPr>
        <w:t>;</w:t>
      </w:r>
    </w:p>
    <w:p w:rsidR="00BB2B5E" w:rsidRPr="00BB2B5E" w:rsidRDefault="00BB2B5E" w:rsidP="002C5733">
      <w:pPr>
        <w:widowControl w:val="0"/>
        <w:numPr>
          <w:ilvl w:val="1"/>
          <w:numId w:val="3"/>
        </w:numPr>
        <w:tabs>
          <w:tab w:val="left" w:pos="1378"/>
        </w:tabs>
        <w:autoSpaceDE w:val="0"/>
        <w:autoSpaceDN w:val="0"/>
        <w:spacing w:before="138" w:after="0" w:line="240" w:lineRule="auto"/>
        <w:ind w:left="1378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lastRenderedPageBreak/>
        <w:t>бланк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ответов;</w:t>
      </w:r>
    </w:p>
    <w:p w:rsidR="00353DDD" w:rsidRPr="00353DDD" w:rsidRDefault="00353DDD" w:rsidP="002C5733">
      <w:pPr>
        <w:widowControl w:val="0"/>
        <w:numPr>
          <w:ilvl w:val="1"/>
          <w:numId w:val="3"/>
        </w:numPr>
        <w:tabs>
          <w:tab w:val="left" w:pos="1378"/>
          <w:tab w:val="left" w:pos="2627"/>
          <w:tab w:val="left" w:pos="3051"/>
          <w:tab w:val="left" w:pos="4301"/>
          <w:tab w:val="left" w:pos="5797"/>
          <w:tab w:val="left" w:pos="7507"/>
          <w:tab w:val="left" w:pos="921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3DDD">
        <w:rPr>
          <w:rFonts w:ascii="Times New Roman" w:eastAsia="Times New Roman" w:hAnsi="Times New Roman" w:cs="Times New Roman"/>
          <w:sz w:val="24"/>
        </w:rPr>
        <w:t xml:space="preserve">критерии и методика оценивания выполненных олимпиадных </w:t>
      </w:r>
      <w:r w:rsidR="00BB2B5E" w:rsidRPr="00353DDD">
        <w:rPr>
          <w:rFonts w:ascii="Times New Roman" w:eastAsia="Times New Roman" w:hAnsi="Times New Roman" w:cs="Times New Roman"/>
          <w:spacing w:val="-1"/>
          <w:sz w:val="24"/>
        </w:rPr>
        <w:t>заданий</w:t>
      </w:r>
      <w:r w:rsidR="00BB2B5E" w:rsidRPr="00353DD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="00BB2B5E" w:rsidRPr="00353DDD">
        <w:rPr>
          <w:rFonts w:ascii="Times New Roman" w:eastAsia="Times New Roman" w:hAnsi="Times New Roman" w:cs="Times New Roman"/>
          <w:sz w:val="24"/>
        </w:rPr>
        <w:t>предназначены</w:t>
      </w:r>
      <w:r w:rsidR="00BB2B5E" w:rsidRPr="00353DD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353DDD">
        <w:rPr>
          <w:rFonts w:ascii="Times New Roman" w:eastAsia="Times New Roman" w:hAnsi="Times New Roman" w:cs="Times New Roman"/>
          <w:sz w:val="24"/>
        </w:rPr>
        <w:t>для</w:t>
      </w:r>
      <w:r w:rsidR="00BB2B5E" w:rsidRPr="00353DD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353DDD">
        <w:rPr>
          <w:rFonts w:ascii="Times New Roman" w:eastAsia="Times New Roman" w:hAnsi="Times New Roman" w:cs="Times New Roman"/>
          <w:sz w:val="24"/>
        </w:rPr>
        <w:t>работы</w:t>
      </w:r>
      <w:r w:rsidR="00BB2B5E" w:rsidRPr="00353DD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="00BB2B5E" w:rsidRPr="00353DDD">
        <w:rPr>
          <w:rFonts w:ascii="Times New Roman" w:eastAsia="Times New Roman" w:hAnsi="Times New Roman" w:cs="Times New Roman"/>
          <w:sz w:val="24"/>
        </w:rPr>
        <w:t>членов жюри</w:t>
      </w:r>
      <w:r w:rsidR="00BB2B5E" w:rsidRPr="00353DD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</w:p>
    <w:p w:rsidR="00BB2B5E" w:rsidRPr="00BB2B5E" w:rsidRDefault="00BB2B5E" w:rsidP="00BB2B5E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2"/>
          <w:szCs w:val="24"/>
        </w:rPr>
      </w:pPr>
    </w:p>
    <w:p w:rsidR="00BB2B5E" w:rsidRPr="00BB2B5E" w:rsidRDefault="00BB2B5E" w:rsidP="002C5733">
      <w:pPr>
        <w:widowControl w:val="0"/>
        <w:numPr>
          <w:ilvl w:val="0"/>
          <w:numId w:val="2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bookmark202"/>
      <w:bookmarkStart w:id="7" w:name="_bookmark203"/>
      <w:bookmarkEnd w:id="6"/>
      <w:bookmarkEnd w:id="7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справочных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материалов,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средств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связи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электронно-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вычислительной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техники,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разрешенных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использованию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во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проведения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конкурсов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запрещается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пользоваться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любой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справочной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литературой, собственной бумагой, электронными вычислительными средствами и любыми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средствами связи, включая</w:t>
      </w:r>
      <w:r w:rsidRPr="00BB2B5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электронные часы с возможностью подключения к Интернету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Wi-Fi.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1"/>
          <w:szCs w:val="24"/>
        </w:rPr>
      </w:pPr>
    </w:p>
    <w:p w:rsidR="00BB2B5E" w:rsidRPr="00BB2B5E" w:rsidRDefault="00BB2B5E" w:rsidP="002C5733">
      <w:pPr>
        <w:widowControl w:val="0"/>
        <w:numPr>
          <w:ilvl w:val="0"/>
          <w:numId w:val="2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_bookmark204"/>
      <w:bookmarkEnd w:id="8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</w:t>
      </w:r>
      <w:r w:rsidRPr="00BB2B5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методика</w:t>
      </w:r>
      <w:r w:rsidRPr="00BB2B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оценивания</w:t>
      </w:r>
      <w:r w:rsidRPr="00BB2B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выполненных</w:t>
      </w:r>
      <w:r w:rsidRPr="00BB2B5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олимпиадных</w:t>
      </w:r>
      <w:r w:rsidRPr="00BB2B5E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4"/>
        </w:rPr>
      </w:pP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Формулируется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спецификой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предмета,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этом</w:t>
      </w:r>
      <w:r w:rsidRPr="00BB2B5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приводится</w:t>
      </w:r>
      <w:r w:rsidRPr="00BB2B5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начисления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выполненные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олимпиадные</w:t>
      </w:r>
      <w:r w:rsidRPr="00BB2B5E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итоговой</w:t>
      </w:r>
      <w:r w:rsidRPr="00BB2B5E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оценки.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Оценка</w:t>
      </w:r>
      <w:r w:rsidRPr="00BB2B5E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выполнения</w:t>
      </w:r>
      <w:r w:rsidRPr="00BB2B5E">
        <w:rPr>
          <w:rFonts w:ascii="Times New Roman" w:eastAsia="Times New Roman" w:hAnsi="Times New Roman" w:cs="Times New Roman"/>
          <w:spacing w:val="56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участником</w:t>
      </w:r>
      <w:r w:rsidRPr="00BB2B5E">
        <w:rPr>
          <w:rFonts w:ascii="Times New Roman" w:eastAsia="Times New Roman" w:hAnsi="Times New Roman" w:cs="Times New Roman"/>
          <w:spacing w:val="5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любого</w:t>
      </w:r>
      <w:r w:rsidRPr="00BB2B5E">
        <w:rPr>
          <w:rFonts w:ascii="Times New Roman" w:eastAsia="Times New Roman" w:hAnsi="Times New Roman" w:cs="Times New Roman"/>
          <w:spacing w:val="59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не</w:t>
      </w:r>
      <w:r w:rsidRPr="00BB2B5E">
        <w:rPr>
          <w:rFonts w:ascii="Times New Roman" w:eastAsia="Times New Roman" w:hAnsi="Times New Roman" w:cs="Times New Roman"/>
          <w:b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может</w:t>
      </w:r>
      <w:r w:rsidRPr="00BB2B5E">
        <w:rPr>
          <w:rFonts w:ascii="Times New Roman" w:eastAsia="Times New Roman" w:hAnsi="Times New Roman" w:cs="Times New Roman"/>
          <w:b/>
          <w:spacing w:val="6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быть</w:t>
      </w:r>
      <w:r w:rsidRPr="00BB2B5E">
        <w:rPr>
          <w:rFonts w:ascii="Times New Roman" w:eastAsia="Times New Roman" w:hAnsi="Times New Roman" w:cs="Times New Roman"/>
          <w:b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</w:rPr>
        <w:t>отрицательной,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минимальная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оценка,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выставляемая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BB2B5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выполнение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отдельно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взятого</w:t>
      </w:r>
      <w:r w:rsidRPr="00BB2B5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задания</w:t>
      </w:r>
      <w:r w:rsidRPr="00BB2B5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0</w:t>
      </w:r>
      <w:r w:rsidRPr="00BB2B5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баллов.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Итоговая оценка за выполнение заданий определяется путём сложения суммы баллов,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набранных участником за выполнение заданий письменного и устного туров с последующим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приведением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100-балльной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(максимальная</w:t>
      </w:r>
      <w:r w:rsidRPr="00BB2B5E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B2B5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итогам</w:t>
      </w:r>
      <w:r w:rsidRPr="00BB2B5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BB2B5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заданий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баллов).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оценивания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тестовых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соответствует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главному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принципу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принятой системы оценивания олимпиадных тестовых заданий: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за каждый правильный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ответ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один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балл.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Таким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образом,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максимальное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баллов: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аудирование – 15 баллов, лексико-грамматический тест – 20 баллов, лингвострановедческая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викторина – 20 баллов, креативное письмо – 20 баллов, конкурс устной речи – 25 баллов.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Итого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– 120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 xml:space="preserve">баллов.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Пересчет</w:t>
      </w:r>
      <w:r w:rsidRPr="00BB2B5E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BB2B5E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учетом коэффициента:</w:t>
      </w:r>
      <w:r w:rsidRPr="00BB2B5E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sz w:val="24"/>
          <w:szCs w:val="24"/>
        </w:rPr>
        <w:t>0,834.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идеального</w:t>
      </w:r>
      <w:r w:rsidRPr="00BB2B5E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расчета: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(20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B2B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B2B5E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B2B5E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25 баллов)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0,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834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=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баллов;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практического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опыта:</w:t>
      </w:r>
      <w:r w:rsidRPr="00BB2B5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(10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BB2B5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BB2B5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баллов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+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22 балла)</w:t>
      </w:r>
      <w:r w:rsidRPr="00BB2B5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BB2B5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0,834 =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68 баллов.</w:t>
      </w:r>
    </w:p>
    <w:p w:rsidR="00BB2B5E" w:rsidRPr="00BB2B5E" w:rsidRDefault="00BB2B5E" w:rsidP="00353DDD">
      <w:pPr>
        <w:widowControl w:val="0"/>
        <w:tabs>
          <w:tab w:val="left" w:pos="2523"/>
          <w:tab w:val="left" w:pos="3557"/>
          <w:tab w:val="left" w:pos="4332"/>
          <w:tab w:val="left" w:pos="6155"/>
          <w:tab w:val="left" w:pos="6469"/>
          <w:tab w:val="left" w:pos="8029"/>
          <w:tab w:val="left" w:pos="833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Округление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  <w:t>десятых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  <w:t>балла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  <w:t>осуществляется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  <w:t>соответствии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  <w:t>с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ab/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>общепринятыми</w:t>
      </w:r>
      <w:r w:rsidRPr="00BB2B5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 w:rsidRPr="00BB2B5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математики.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1"/>
          <w:szCs w:val="24"/>
        </w:rPr>
      </w:pPr>
    </w:p>
    <w:p w:rsidR="00BB2B5E" w:rsidRPr="00BB2B5E" w:rsidRDefault="00BB2B5E" w:rsidP="002C5733">
      <w:pPr>
        <w:widowControl w:val="0"/>
        <w:numPr>
          <w:ilvl w:val="0"/>
          <w:numId w:val="2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_bookmark205"/>
      <w:bookmarkEnd w:id="9"/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литературы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интернет-ресурсов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подготовке</w:t>
      </w:r>
      <w:r w:rsidRPr="00BB2B5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школьников</w:t>
      </w:r>
      <w:r w:rsidRPr="00BB2B5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b/>
          <w:bCs/>
          <w:sz w:val="24"/>
          <w:szCs w:val="24"/>
        </w:rPr>
        <w:t>к олимпиаде</w:t>
      </w:r>
    </w:p>
    <w:p w:rsidR="00BB2B5E" w:rsidRPr="00BB2B5E" w:rsidRDefault="00BB2B5E" w:rsidP="00353D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2B5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школьному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муниципальному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этапам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олимпиады,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помимо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lastRenderedPageBreak/>
        <w:t>имеющейся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литературы,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изданной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издательстве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«Просвещение»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(</w:t>
      </w:r>
      <w:hyperlink r:id="rId5">
        <w:r w:rsidRPr="00BB2B5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https://catalog.prosv.ru/category</w:t>
        </w:r>
      </w:hyperlink>
      <w:r w:rsidRPr="00BB2B5E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целесообразно использовать следующие нижеприведенные</w:t>
      </w:r>
      <w:r w:rsidRPr="00BB2B5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  <w:szCs w:val="24"/>
        </w:rPr>
        <w:t>источники:</w:t>
      </w:r>
    </w:p>
    <w:p w:rsidR="00BB2B5E" w:rsidRPr="00BB2B5E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От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слова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тексту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1: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Учеб.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нем.яз.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студ.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лингв.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вузов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фак-тов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/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Гончарова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Н.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А.,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Любимова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Н.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В.,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Казанцева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Ю.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М.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М.: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Изд-во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Март,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2002.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260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с.: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ил.</w:t>
      </w:r>
    </w:p>
    <w:p w:rsidR="00BB2B5E" w:rsidRPr="00BB2B5E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От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слова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тексту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2: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Учеб.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нем.яз.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для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студ.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лингв.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вузов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фак-тов</w:t>
      </w:r>
      <w:r w:rsidRPr="00BB2B5E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/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Гончарова Н. А.,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Любимова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Н. В.,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Казанцева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Ю. М.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М.: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АСТ-ПРЕСС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ШКОЛА: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АСТ-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ПРЕСС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МАРТ, 2006.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320 с.: ил.</w:t>
      </w:r>
    </w:p>
    <w:p w:rsidR="00BB2B5E" w:rsidRPr="00BB2B5E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Время немецкому. Часть 4: учебник с аудиоприложением (2 CD) / Вальтер Ш.,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Волина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С.А. – СПб.: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Златоуст, 2004.-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136 с.: ил.</w:t>
      </w:r>
    </w:p>
    <w:p w:rsidR="00BB2B5E" w:rsidRPr="00BB2B5E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</w:rPr>
        <w:t>Семестр с книгой. Избранные художественные тексты для углубленного изучения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немецкого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языка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=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Lesesemester.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Literarische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Texte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zum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Anhören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und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Lesen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: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комплект</w:t>
      </w:r>
      <w:r w:rsidRPr="00BB2B5E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/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В.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В. Гаврилова,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И.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Бюнтинг,</w:t>
      </w:r>
      <w:r w:rsidRPr="00BB2B5E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К-Д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Бюнтинг. –</w:t>
      </w:r>
      <w:r w:rsidRPr="00BB2B5E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М: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КНОРУС,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2007.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–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184 с.</w:t>
      </w:r>
    </w:p>
    <w:p w:rsidR="00353DDD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BB2B5E">
        <w:rPr>
          <w:rFonts w:ascii="Times New Roman" w:eastAsia="Times New Roman" w:hAnsi="Times New Roman" w:cs="Times New Roman"/>
          <w:sz w:val="24"/>
          <w:lang w:val="de-DE"/>
        </w:rPr>
        <w:t xml:space="preserve">Großes Übungsbuch. Wortschatz / Lilli Marlen Brill, Marion Techmer – 2015. </w:t>
      </w:r>
      <w:r w:rsidRPr="00BB2B5E">
        <w:rPr>
          <w:rFonts w:ascii="Times New Roman" w:eastAsia="Times New Roman" w:hAnsi="Times New Roman" w:cs="Times New Roman"/>
          <w:sz w:val="24"/>
        </w:rPr>
        <w:t>Hueber</w:t>
      </w:r>
      <w:r w:rsidRPr="00BB2B5E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Verlag,</w:t>
      </w:r>
      <w:r w:rsidRPr="00BB2B5E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85737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Ismaning,</w:t>
      </w:r>
      <w:r w:rsidRPr="00BB2B5E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BB2B5E">
        <w:rPr>
          <w:rFonts w:ascii="Times New Roman" w:eastAsia="Times New Roman" w:hAnsi="Times New Roman" w:cs="Times New Roman"/>
          <w:sz w:val="24"/>
        </w:rPr>
        <w:t>Deutschland.</w:t>
      </w:r>
    </w:p>
    <w:p w:rsidR="00353DDD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353DDD">
        <w:rPr>
          <w:rFonts w:ascii="Times New Roman" w:eastAsia="Times New Roman" w:hAnsi="Times New Roman" w:cs="Times New Roman"/>
          <w:sz w:val="24"/>
          <w:lang w:val="de-DE"/>
        </w:rPr>
        <w:t>Sag</w:t>
      </w:r>
      <w:r w:rsidRPr="00353DDD">
        <w:rPr>
          <w:rFonts w:ascii="Times New Roman" w:eastAsia="Times New Roman" w:hAnsi="Times New Roman" w:cs="Times New Roman"/>
          <w:spacing w:val="6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es</w:t>
      </w:r>
      <w:r w:rsidRPr="00353DDD">
        <w:rPr>
          <w:rFonts w:ascii="Times New Roman" w:eastAsia="Times New Roman" w:hAnsi="Times New Roman" w:cs="Times New Roman"/>
          <w:spacing w:val="9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besser!</w:t>
      </w:r>
      <w:r w:rsidRPr="00353DDD">
        <w:rPr>
          <w:rFonts w:ascii="Times New Roman" w:eastAsia="Times New Roman" w:hAnsi="Times New Roman" w:cs="Times New Roman"/>
          <w:spacing w:val="9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Teil</w:t>
      </w:r>
      <w:r w:rsidRPr="00353DDD">
        <w:rPr>
          <w:rFonts w:ascii="Times New Roman" w:eastAsia="Times New Roman" w:hAnsi="Times New Roman" w:cs="Times New Roman"/>
          <w:spacing w:val="9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1:</w:t>
      </w:r>
      <w:r w:rsidRPr="00353DDD">
        <w:rPr>
          <w:rFonts w:ascii="Times New Roman" w:eastAsia="Times New Roman" w:hAnsi="Times New Roman" w:cs="Times New Roman"/>
          <w:spacing w:val="7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Grammatik.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Ein</w:t>
      </w:r>
      <w:r w:rsidRPr="00353DDD">
        <w:rPr>
          <w:rFonts w:ascii="Times New Roman" w:eastAsia="Times New Roman" w:hAnsi="Times New Roman" w:cs="Times New Roman"/>
          <w:spacing w:val="10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Arbeitsbuch</w:t>
      </w:r>
      <w:r w:rsidRPr="00353DDD">
        <w:rPr>
          <w:rFonts w:ascii="Times New Roman" w:eastAsia="Times New Roman" w:hAnsi="Times New Roman" w:cs="Times New Roman"/>
          <w:spacing w:val="9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für</w:t>
      </w:r>
      <w:r w:rsidRPr="00353DDD">
        <w:rPr>
          <w:rFonts w:ascii="Times New Roman" w:eastAsia="Times New Roman" w:hAnsi="Times New Roman" w:cs="Times New Roman"/>
          <w:spacing w:val="7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Fortgeschrittene</w:t>
      </w:r>
      <w:r w:rsidRPr="00353DDD">
        <w:rPr>
          <w:rFonts w:ascii="Times New Roman" w:eastAsia="Times New Roman" w:hAnsi="Times New Roman" w:cs="Times New Roman"/>
          <w:spacing w:val="10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/</w:t>
      </w:r>
      <w:r w:rsidRPr="00353DDD">
        <w:rPr>
          <w:rFonts w:ascii="Times New Roman" w:eastAsia="Times New Roman" w:hAnsi="Times New Roman" w:cs="Times New Roman"/>
          <w:spacing w:val="10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Hans</w:t>
      </w:r>
      <w:r w:rsidRPr="00353DDD">
        <w:rPr>
          <w:rFonts w:ascii="Times New Roman" w:eastAsia="Times New Roman" w:hAnsi="Times New Roman" w:cs="Times New Roman"/>
          <w:spacing w:val="9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Földeak</w:t>
      </w:r>
      <w:r w:rsidRPr="00353DDD">
        <w:rPr>
          <w:rFonts w:ascii="Times New Roman" w:eastAsia="Times New Roman" w:hAnsi="Times New Roman" w:cs="Times New Roman"/>
          <w:spacing w:val="17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–</w:t>
      </w:r>
      <w:r w:rsidRPr="00353DDD">
        <w:rPr>
          <w:rFonts w:ascii="Times New Roman" w:eastAsia="Times New Roman" w:hAnsi="Times New Roman" w:cs="Times New Roman"/>
          <w:spacing w:val="-57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2014.</w:t>
      </w:r>
      <w:r w:rsidRPr="00353DDD">
        <w:rPr>
          <w:rFonts w:ascii="Times New Roman" w:eastAsia="Times New Roman" w:hAnsi="Times New Roman" w:cs="Times New Roman"/>
          <w:spacing w:val="-2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Hueber</w:t>
      </w:r>
      <w:r w:rsidRPr="00353DDD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Verlag, 85737</w:t>
      </w:r>
      <w:r w:rsidRPr="00353DD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Ismaning, Deutschland.</w:t>
      </w:r>
    </w:p>
    <w:p w:rsidR="00353DDD" w:rsidRPr="00353DDD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lang w:val="de-DE"/>
        </w:rPr>
      </w:pPr>
      <w:r w:rsidRPr="00353DDD">
        <w:rPr>
          <w:rFonts w:ascii="Times New Roman" w:eastAsia="Times New Roman" w:hAnsi="Times New Roman" w:cs="Times New Roman"/>
          <w:sz w:val="24"/>
          <w:lang w:val="de-DE"/>
        </w:rPr>
        <w:t>Adjektive</w:t>
      </w:r>
      <w:r w:rsidRPr="00353DDD">
        <w:rPr>
          <w:rFonts w:ascii="Times New Roman" w:eastAsia="Times New Roman" w:hAnsi="Times New Roman" w:cs="Times New Roman"/>
          <w:spacing w:val="-2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/</w:t>
      </w:r>
      <w:r w:rsidRPr="00353DDD">
        <w:rPr>
          <w:rFonts w:ascii="Times New Roman" w:eastAsia="Times New Roman" w:hAnsi="Times New Roman" w:cs="Times New Roman"/>
          <w:spacing w:val="-1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Susanne</w:t>
      </w:r>
      <w:r w:rsidRPr="00353DDD">
        <w:rPr>
          <w:rFonts w:ascii="Times New Roman" w:eastAsia="Times New Roman" w:hAnsi="Times New Roman" w:cs="Times New Roman"/>
          <w:spacing w:val="-2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Geiger</w:t>
      </w:r>
      <w:r w:rsidRPr="00353DDD">
        <w:rPr>
          <w:rFonts w:ascii="Times New Roman" w:eastAsia="Times New Roman" w:hAnsi="Times New Roman" w:cs="Times New Roman"/>
          <w:spacing w:val="-1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-2015.</w:t>
      </w:r>
      <w:r w:rsidRPr="00353DDD">
        <w:rPr>
          <w:rFonts w:ascii="Times New Roman" w:eastAsia="Times New Roman" w:hAnsi="Times New Roman" w:cs="Times New Roman"/>
          <w:spacing w:val="-1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Hueber</w:t>
      </w:r>
      <w:r w:rsidRPr="00353DDD">
        <w:rPr>
          <w:rFonts w:ascii="Times New Roman" w:eastAsia="Times New Roman" w:hAnsi="Times New Roman" w:cs="Times New Roman"/>
          <w:spacing w:val="-1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Verlag,</w:t>
      </w:r>
      <w:r w:rsidRPr="00353DDD">
        <w:rPr>
          <w:rFonts w:ascii="Times New Roman" w:eastAsia="Times New Roman" w:hAnsi="Times New Roman" w:cs="Times New Roman"/>
          <w:spacing w:val="-1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85737</w:t>
      </w:r>
      <w:r w:rsidRPr="00353DDD">
        <w:rPr>
          <w:rFonts w:ascii="Times New Roman" w:eastAsia="Times New Roman" w:hAnsi="Times New Roman" w:cs="Times New Roman"/>
          <w:spacing w:val="3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Ismaning,</w:t>
      </w:r>
      <w:r w:rsidRPr="00353DDD">
        <w:rPr>
          <w:rFonts w:ascii="Times New Roman" w:eastAsia="Times New Roman" w:hAnsi="Times New Roman" w:cs="Times New Roman"/>
          <w:spacing w:val="-1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Deutschland.</w:t>
      </w:r>
    </w:p>
    <w:p w:rsidR="00BB2B5E" w:rsidRPr="00353DDD" w:rsidRDefault="00BB2B5E" w:rsidP="002C5733">
      <w:pPr>
        <w:widowControl w:val="0"/>
        <w:numPr>
          <w:ilvl w:val="0"/>
          <w:numId w:val="1"/>
        </w:numPr>
        <w:tabs>
          <w:tab w:val="left" w:pos="1347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 w:rsidRPr="00353DDD">
        <w:rPr>
          <w:rFonts w:ascii="Times New Roman" w:eastAsia="Times New Roman" w:hAnsi="Times New Roman" w:cs="Times New Roman"/>
          <w:sz w:val="24"/>
          <w:lang w:val="de-DE"/>
        </w:rPr>
        <w:t>Wörter</w:t>
      </w:r>
      <w:r w:rsidRPr="00353DDD">
        <w:rPr>
          <w:rFonts w:ascii="Times New Roman" w:eastAsia="Times New Roman" w:hAnsi="Times New Roman" w:cs="Times New Roman"/>
          <w:spacing w:val="7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und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Sätze.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Satzgerüste</w:t>
      </w:r>
      <w:r w:rsidRPr="00353DDD">
        <w:rPr>
          <w:rFonts w:ascii="Times New Roman" w:eastAsia="Times New Roman" w:hAnsi="Times New Roman" w:cs="Times New Roman"/>
          <w:spacing w:val="9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für</w:t>
      </w:r>
      <w:r w:rsidRPr="00353DDD">
        <w:rPr>
          <w:rFonts w:ascii="Times New Roman" w:eastAsia="Times New Roman" w:hAnsi="Times New Roman" w:cs="Times New Roman"/>
          <w:spacing w:val="6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Fortgeschrittene</w:t>
      </w:r>
      <w:r w:rsidRPr="00353DDD">
        <w:rPr>
          <w:rFonts w:ascii="Times New Roman" w:eastAsia="Times New Roman" w:hAnsi="Times New Roman" w:cs="Times New Roman"/>
          <w:spacing w:val="7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/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Hans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Földeak</w:t>
      </w:r>
      <w:r w:rsidRPr="00353DDD">
        <w:rPr>
          <w:rFonts w:ascii="Times New Roman" w:eastAsia="Times New Roman" w:hAnsi="Times New Roman" w:cs="Times New Roman"/>
          <w:spacing w:val="16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–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  <w:lang w:val="de-DE"/>
        </w:rPr>
        <w:t>2013.</w:t>
      </w:r>
      <w:r w:rsidRPr="00353DDD">
        <w:rPr>
          <w:rFonts w:ascii="Times New Roman" w:eastAsia="Times New Roman" w:hAnsi="Times New Roman" w:cs="Times New Roman"/>
          <w:spacing w:val="8"/>
          <w:sz w:val="24"/>
          <w:lang w:val="de-DE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Hueber</w:t>
      </w:r>
      <w:r w:rsidRPr="00353DDD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Verlag,</w:t>
      </w:r>
      <w:r w:rsidRPr="00353DDD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85737</w:t>
      </w:r>
      <w:r w:rsidRPr="00353DD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Ismaning,</w:t>
      </w:r>
      <w:r w:rsidRPr="00353DDD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353DDD">
        <w:rPr>
          <w:rFonts w:ascii="Times New Roman" w:eastAsia="Times New Roman" w:hAnsi="Times New Roman" w:cs="Times New Roman"/>
          <w:sz w:val="24"/>
        </w:rPr>
        <w:t>Deutschland.</w:t>
      </w:r>
      <w:bookmarkStart w:id="10" w:name="_GoBack"/>
      <w:bookmarkEnd w:id="10"/>
    </w:p>
    <w:sectPr w:rsidR="00BB2B5E" w:rsidRPr="00353DDD" w:rsidSect="00353DDD">
      <w:pgSz w:w="11910" w:h="16840"/>
      <w:pgMar w:top="1320" w:right="480" w:bottom="940" w:left="1020" w:header="0" w:footer="75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B695C"/>
    <w:multiLevelType w:val="hybridMultilevel"/>
    <w:tmpl w:val="7EDC234A"/>
    <w:lvl w:ilvl="0" w:tplc="50CCF412">
      <w:start w:val="6"/>
      <w:numFmt w:val="decimal"/>
      <w:lvlText w:val="%1."/>
      <w:lvlJc w:val="left"/>
      <w:pPr>
        <w:ind w:left="2367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620ECEC">
      <w:start w:val="3"/>
      <w:numFmt w:val="decimal"/>
      <w:lvlText w:val="%2."/>
      <w:lvlJc w:val="left"/>
      <w:pPr>
        <w:ind w:left="265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9DA7A10">
      <w:numFmt w:val="bullet"/>
      <w:lvlText w:val="-"/>
      <w:lvlJc w:val="left"/>
      <w:pPr>
        <w:ind w:left="3978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 w:tplc="3CFA96C8">
      <w:numFmt w:val="bullet"/>
      <w:lvlText w:val="•"/>
      <w:lvlJc w:val="left"/>
      <w:pPr>
        <w:ind w:left="5019" w:hanging="183"/>
      </w:pPr>
      <w:rPr>
        <w:rFonts w:hint="default"/>
        <w:lang w:val="ru-RU" w:eastAsia="en-US" w:bidi="ar-SA"/>
      </w:rPr>
    </w:lvl>
    <w:lvl w:ilvl="4" w:tplc="1F545EBE">
      <w:numFmt w:val="bullet"/>
      <w:lvlText w:val="•"/>
      <w:lvlJc w:val="left"/>
      <w:pPr>
        <w:ind w:left="6070" w:hanging="183"/>
      </w:pPr>
      <w:rPr>
        <w:rFonts w:hint="default"/>
        <w:lang w:val="ru-RU" w:eastAsia="en-US" w:bidi="ar-SA"/>
      </w:rPr>
    </w:lvl>
    <w:lvl w:ilvl="5" w:tplc="FA72885A">
      <w:numFmt w:val="bullet"/>
      <w:lvlText w:val="•"/>
      <w:lvlJc w:val="left"/>
      <w:pPr>
        <w:ind w:left="7121" w:hanging="183"/>
      </w:pPr>
      <w:rPr>
        <w:rFonts w:hint="default"/>
        <w:lang w:val="ru-RU" w:eastAsia="en-US" w:bidi="ar-SA"/>
      </w:rPr>
    </w:lvl>
    <w:lvl w:ilvl="6" w:tplc="7B108180">
      <w:numFmt w:val="bullet"/>
      <w:lvlText w:val="•"/>
      <w:lvlJc w:val="left"/>
      <w:pPr>
        <w:ind w:left="8172" w:hanging="183"/>
      </w:pPr>
      <w:rPr>
        <w:rFonts w:hint="default"/>
        <w:lang w:val="ru-RU" w:eastAsia="en-US" w:bidi="ar-SA"/>
      </w:rPr>
    </w:lvl>
    <w:lvl w:ilvl="7" w:tplc="AE94E71E">
      <w:numFmt w:val="bullet"/>
      <w:lvlText w:val="•"/>
      <w:lvlJc w:val="left"/>
      <w:pPr>
        <w:ind w:left="9223" w:hanging="183"/>
      </w:pPr>
      <w:rPr>
        <w:rFonts w:hint="default"/>
        <w:lang w:val="ru-RU" w:eastAsia="en-US" w:bidi="ar-SA"/>
      </w:rPr>
    </w:lvl>
    <w:lvl w:ilvl="8" w:tplc="107E1344">
      <w:numFmt w:val="bullet"/>
      <w:lvlText w:val="•"/>
      <w:lvlJc w:val="left"/>
      <w:pPr>
        <w:ind w:left="10273" w:hanging="183"/>
      </w:pPr>
      <w:rPr>
        <w:rFonts w:hint="default"/>
        <w:lang w:val="ru-RU" w:eastAsia="en-US" w:bidi="ar-SA"/>
      </w:rPr>
    </w:lvl>
  </w:abstractNum>
  <w:abstractNum w:abstractNumId="1" w15:restartNumberingAfterBreak="0">
    <w:nsid w:val="1AC80F7C"/>
    <w:multiLevelType w:val="hybridMultilevel"/>
    <w:tmpl w:val="99585736"/>
    <w:lvl w:ilvl="0" w:tplc="10C24E26">
      <w:start w:val="8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88E2C80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846212F2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18780926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7994C4B8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37E845A2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D86E9494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8BDA9B4A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0EE236AC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325350CF"/>
    <w:multiLevelType w:val="hybridMultilevel"/>
    <w:tmpl w:val="CF404E06"/>
    <w:lvl w:ilvl="0" w:tplc="D48A72DC">
      <w:start w:val="1"/>
      <w:numFmt w:val="decimal"/>
      <w:lvlText w:val="%1."/>
      <w:lvlJc w:val="left"/>
      <w:pPr>
        <w:ind w:left="68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0647088">
      <w:numFmt w:val="bullet"/>
      <w:lvlText w:val=""/>
      <w:lvlJc w:val="left"/>
      <w:pPr>
        <w:ind w:left="398" w:hanging="27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A248294E">
      <w:numFmt w:val="bullet"/>
      <w:lvlText w:val="•"/>
      <w:lvlJc w:val="left"/>
      <w:pPr>
        <w:ind w:left="1760" w:hanging="272"/>
      </w:pPr>
      <w:rPr>
        <w:rFonts w:hint="default"/>
        <w:lang w:val="ru-RU" w:eastAsia="en-US" w:bidi="ar-SA"/>
      </w:rPr>
    </w:lvl>
    <w:lvl w:ilvl="3" w:tplc="0E2E7CD2">
      <w:numFmt w:val="bullet"/>
      <w:lvlText w:val="•"/>
      <w:lvlJc w:val="left"/>
      <w:pPr>
        <w:ind w:left="2841" w:hanging="272"/>
      </w:pPr>
      <w:rPr>
        <w:rFonts w:hint="default"/>
        <w:lang w:val="ru-RU" w:eastAsia="en-US" w:bidi="ar-SA"/>
      </w:rPr>
    </w:lvl>
    <w:lvl w:ilvl="4" w:tplc="FB98876C">
      <w:numFmt w:val="bullet"/>
      <w:lvlText w:val="•"/>
      <w:lvlJc w:val="left"/>
      <w:pPr>
        <w:ind w:left="3922" w:hanging="272"/>
      </w:pPr>
      <w:rPr>
        <w:rFonts w:hint="default"/>
        <w:lang w:val="ru-RU" w:eastAsia="en-US" w:bidi="ar-SA"/>
      </w:rPr>
    </w:lvl>
    <w:lvl w:ilvl="5" w:tplc="D2A48C24">
      <w:numFmt w:val="bullet"/>
      <w:lvlText w:val="•"/>
      <w:lvlJc w:val="left"/>
      <w:pPr>
        <w:ind w:left="5002" w:hanging="272"/>
      </w:pPr>
      <w:rPr>
        <w:rFonts w:hint="default"/>
        <w:lang w:val="ru-RU" w:eastAsia="en-US" w:bidi="ar-SA"/>
      </w:rPr>
    </w:lvl>
    <w:lvl w:ilvl="6" w:tplc="D388B488">
      <w:numFmt w:val="bullet"/>
      <w:lvlText w:val="•"/>
      <w:lvlJc w:val="left"/>
      <w:pPr>
        <w:ind w:left="6083" w:hanging="272"/>
      </w:pPr>
      <w:rPr>
        <w:rFonts w:hint="default"/>
        <w:lang w:val="ru-RU" w:eastAsia="en-US" w:bidi="ar-SA"/>
      </w:rPr>
    </w:lvl>
    <w:lvl w:ilvl="7" w:tplc="58E247BC">
      <w:numFmt w:val="bullet"/>
      <w:lvlText w:val="•"/>
      <w:lvlJc w:val="left"/>
      <w:pPr>
        <w:ind w:left="7164" w:hanging="272"/>
      </w:pPr>
      <w:rPr>
        <w:rFonts w:hint="default"/>
        <w:lang w:val="ru-RU" w:eastAsia="en-US" w:bidi="ar-SA"/>
      </w:rPr>
    </w:lvl>
    <w:lvl w:ilvl="8" w:tplc="87BCC36A">
      <w:numFmt w:val="bullet"/>
      <w:lvlText w:val="•"/>
      <w:lvlJc w:val="left"/>
      <w:pPr>
        <w:ind w:left="8244" w:hanging="272"/>
      </w:pPr>
      <w:rPr>
        <w:rFonts w:hint="default"/>
        <w:lang w:val="ru-RU" w:eastAsia="en-US" w:bidi="ar-SA"/>
      </w:rPr>
    </w:lvl>
  </w:abstractNum>
  <w:abstractNum w:abstractNumId="3" w15:restartNumberingAfterBreak="0">
    <w:nsid w:val="396F2026"/>
    <w:multiLevelType w:val="multilevel"/>
    <w:tmpl w:val="0AA85184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40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04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706" w:hanging="6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7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3AB31D9A"/>
    <w:multiLevelType w:val="multilevel"/>
    <w:tmpl w:val="1A5820CE"/>
    <w:lvl w:ilvl="0">
      <w:start w:val="5"/>
      <w:numFmt w:val="decimal"/>
      <w:lvlText w:val="%1"/>
      <w:lvlJc w:val="left"/>
      <w:pPr>
        <w:ind w:left="57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79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start w:val="1"/>
      <w:numFmt w:val="upperLetter"/>
      <w:lvlText w:val="%4."/>
      <w:lvlJc w:val="left"/>
      <w:pPr>
        <w:ind w:left="1400" w:hanging="29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414" w:hanging="2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22" w:hanging="2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29" w:hanging="2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36" w:hanging="2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44" w:hanging="294"/>
      </w:pPr>
      <w:rPr>
        <w:rFonts w:hint="default"/>
        <w:lang w:val="ru-RU" w:eastAsia="en-US" w:bidi="ar-SA"/>
      </w:rPr>
    </w:lvl>
  </w:abstractNum>
  <w:abstractNum w:abstractNumId="5" w15:restartNumberingAfterBreak="0">
    <w:nsid w:val="519169A7"/>
    <w:multiLevelType w:val="hybridMultilevel"/>
    <w:tmpl w:val="DDAC9D02"/>
    <w:lvl w:ilvl="0" w:tplc="BF8E3BC4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768591C">
      <w:numFmt w:val="bullet"/>
      <w:lvlText w:val="•"/>
      <w:lvlJc w:val="left"/>
      <w:pPr>
        <w:ind w:left="1400" w:hanging="240"/>
      </w:pPr>
      <w:rPr>
        <w:rFonts w:hint="default"/>
        <w:lang w:val="ru-RU" w:eastAsia="en-US" w:bidi="ar-SA"/>
      </w:rPr>
    </w:lvl>
    <w:lvl w:ilvl="2" w:tplc="F10054E2">
      <w:numFmt w:val="bullet"/>
      <w:lvlText w:val="•"/>
      <w:lvlJc w:val="left"/>
      <w:pPr>
        <w:ind w:left="2401" w:hanging="240"/>
      </w:pPr>
      <w:rPr>
        <w:rFonts w:hint="default"/>
        <w:lang w:val="ru-RU" w:eastAsia="en-US" w:bidi="ar-SA"/>
      </w:rPr>
    </w:lvl>
    <w:lvl w:ilvl="3" w:tplc="BFF824B8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0B32BAC6">
      <w:numFmt w:val="bullet"/>
      <w:lvlText w:val="•"/>
      <w:lvlJc w:val="left"/>
      <w:pPr>
        <w:ind w:left="4402" w:hanging="240"/>
      </w:pPr>
      <w:rPr>
        <w:rFonts w:hint="default"/>
        <w:lang w:val="ru-RU" w:eastAsia="en-US" w:bidi="ar-SA"/>
      </w:rPr>
    </w:lvl>
    <w:lvl w:ilvl="5" w:tplc="B18604F2">
      <w:numFmt w:val="bullet"/>
      <w:lvlText w:val="•"/>
      <w:lvlJc w:val="left"/>
      <w:pPr>
        <w:ind w:left="5403" w:hanging="240"/>
      </w:pPr>
      <w:rPr>
        <w:rFonts w:hint="default"/>
        <w:lang w:val="ru-RU" w:eastAsia="en-US" w:bidi="ar-SA"/>
      </w:rPr>
    </w:lvl>
    <w:lvl w:ilvl="6" w:tplc="2F121D8A">
      <w:numFmt w:val="bullet"/>
      <w:lvlText w:val="•"/>
      <w:lvlJc w:val="left"/>
      <w:pPr>
        <w:ind w:left="6403" w:hanging="240"/>
      </w:pPr>
      <w:rPr>
        <w:rFonts w:hint="default"/>
        <w:lang w:val="ru-RU" w:eastAsia="en-US" w:bidi="ar-SA"/>
      </w:rPr>
    </w:lvl>
    <w:lvl w:ilvl="7" w:tplc="7F704DDC">
      <w:numFmt w:val="bullet"/>
      <w:lvlText w:val="•"/>
      <w:lvlJc w:val="left"/>
      <w:pPr>
        <w:ind w:left="7404" w:hanging="240"/>
      </w:pPr>
      <w:rPr>
        <w:rFonts w:hint="default"/>
        <w:lang w:val="ru-RU" w:eastAsia="en-US" w:bidi="ar-SA"/>
      </w:rPr>
    </w:lvl>
    <w:lvl w:ilvl="8" w:tplc="815668C4">
      <w:numFmt w:val="bullet"/>
      <w:lvlText w:val="•"/>
      <w:lvlJc w:val="left"/>
      <w:pPr>
        <w:ind w:left="8405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56165BBB"/>
    <w:multiLevelType w:val="hybridMultilevel"/>
    <w:tmpl w:val="C9704B32"/>
    <w:lvl w:ilvl="0" w:tplc="32265CC8">
      <w:start w:val="8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F3217DC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D38086D4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F042BE2C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145EA388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29C4C188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FA423A48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6BD08E32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ACCC7D44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7" w15:restartNumberingAfterBreak="0">
    <w:nsid w:val="5B7438C5"/>
    <w:multiLevelType w:val="hybridMultilevel"/>
    <w:tmpl w:val="344CB128"/>
    <w:lvl w:ilvl="0" w:tplc="E26CD61E">
      <w:start w:val="7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D704914">
      <w:numFmt w:val="bullet"/>
      <w:lvlText w:val="•"/>
      <w:lvlJc w:val="left"/>
      <w:pPr>
        <w:ind w:left="2192" w:hanging="180"/>
      </w:pPr>
      <w:rPr>
        <w:rFonts w:hint="default"/>
        <w:lang w:val="ru-RU" w:eastAsia="en-US" w:bidi="ar-SA"/>
      </w:rPr>
    </w:lvl>
    <w:lvl w:ilvl="2" w:tplc="F6C6D470">
      <w:numFmt w:val="bullet"/>
      <w:lvlText w:val="•"/>
      <w:lvlJc w:val="left"/>
      <w:pPr>
        <w:ind w:left="3105" w:hanging="180"/>
      </w:pPr>
      <w:rPr>
        <w:rFonts w:hint="default"/>
        <w:lang w:val="ru-RU" w:eastAsia="en-US" w:bidi="ar-SA"/>
      </w:rPr>
    </w:lvl>
    <w:lvl w:ilvl="3" w:tplc="46300C68">
      <w:numFmt w:val="bullet"/>
      <w:lvlText w:val="•"/>
      <w:lvlJc w:val="left"/>
      <w:pPr>
        <w:ind w:left="4017" w:hanging="180"/>
      </w:pPr>
      <w:rPr>
        <w:rFonts w:hint="default"/>
        <w:lang w:val="ru-RU" w:eastAsia="en-US" w:bidi="ar-SA"/>
      </w:rPr>
    </w:lvl>
    <w:lvl w:ilvl="4" w:tplc="5EE27A4A">
      <w:numFmt w:val="bullet"/>
      <w:lvlText w:val="•"/>
      <w:lvlJc w:val="left"/>
      <w:pPr>
        <w:ind w:left="4930" w:hanging="180"/>
      </w:pPr>
      <w:rPr>
        <w:rFonts w:hint="default"/>
        <w:lang w:val="ru-RU" w:eastAsia="en-US" w:bidi="ar-SA"/>
      </w:rPr>
    </w:lvl>
    <w:lvl w:ilvl="5" w:tplc="0B7866FE">
      <w:numFmt w:val="bullet"/>
      <w:lvlText w:val="•"/>
      <w:lvlJc w:val="left"/>
      <w:pPr>
        <w:ind w:left="5843" w:hanging="180"/>
      </w:pPr>
      <w:rPr>
        <w:rFonts w:hint="default"/>
        <w:lang w:val="ru-RU" w:eastAsia="en-US" w:bidi="ar-SA"/>
      </w:rPr>
    </w:lvl>
    <w:lvl w:ilvl="6" w:tplc="B1FE03B8">
      <w:numFmt w:val="bullet"/>
      <w:lvlText w:val="•"/>
      <w:lvlJc w:val="left"/>
      <w:pPr>
        <w:ind w:left="6755" w:hanging="180"/>
      </w:pPr>
      <w:rPr>
        <w:rFonts w:hint="default"/>
        <w:lang w:val="ru-RU" w:eastAsia="en-US" w:bidi="ar-SA"/>
      </w:rPr>
    </w:lvl>
    <w:lvl w:ilvl="7" w:tplc="F1DE8FB0">
      <w:numFmt w:val="bullet"/>
      <w:lvlText w:val="•"/>
      <w:lvlJc w:val="left"/>
      <w:pPr>
        <w:ind w:left="7668" w:hanging="180"/>
      </w:pPr>
      <w:rPr>
        <w:rFonts w:hint="default"/>
        <w:lang w:val="ru-RU" w:eastAsia="en-US" w:bidi="ar-SA"/>
      </w:rPr>
    </w:lvl>
    <w:lvl w:ilvl="8" w:tplc="B8B80F2E">
      <w:numFmt w:val="bullet"/>
      <w:lvlText w:val="•"/>
      <w:lvlJc w:val="left"/>
      <w:pPr>
        <w:ind w:left="8581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6B8937F0"/>
    <w:multiLevelType w:val="hybridMultilevel"/>
    <w:tmpl w:val="48F8AEC4"/>
    <w:lvl w:ilvl="0" w:tplc="32A4276A">
      <w:numFmt w:val="bullet"/>
      <w:lvlText w:val=""/>
      <w:lvlJc w:val="left"/>
      <w:pPr>
        <w:ind w:left="398" w:hanging="231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D2EE9C">
      <w:numFmt w:val="bullet"/>
      <w:lvlText w:val="•"/>
      <w:lvlJc w:val="left"/>
      <w:pPr>
        <w:ind w:left="1400" w:hanging="231"/>
      </w:pPr>
      <w:rPr>
        <w:rFonts w:hint="default"/>
        <w:lang w:val="ru-RU" w:eastAsia="en-US" w:bidi="ar-SA"/>
      </w:rPr>
    </w:lvl>
    <w:lvl w:ilvl="2" w:tplc="A03C8B56">
      <w:numFmt w:val="bullet"/>
      <w:lvlText w:val="•"/>
      <w:lvlJc w:val="left"/>
      <w:pPr>
        <w:ind w:left="2401" w:hanging="231"/>
      </w:pPr>
      <w:rPr>
        <w:rFonts w:hint="default"/>
        <w:lang w:val="ru-RU" w:eastAsia="en-US" w:bidi="ar-SA"/>
      </w:rPr>
    </w:lvl>
    <w:lvl w:ilvl="3" w:tplc="07EC2D6A">
      <w:numFmt w:val="bullet"/>
      <w:lvlText w:val="•"/>
      <w:lvlJc w:val="left"/>
      <w:pPr>
        <w:ind w:left="3401" w:hanging="231"/>
      </w:pPr>
      <w:rPr>
        <w:rFonts w:hint="default"/>
        <w:lang w:val="ru-RU" w:eastAsia="en-US" w:bidi="ar-SA"/>
      </w:rPr>
    </w:lvl>
    <w:lvl w:ilvl="4" w:tplc="BDEA71AE">
      <w:numFmt w:val="bullet"/>
      <w:lvlText w:val="•"/>
      <w:lvlJc w:val="left"/>
      <w:pPr>
        <w:ind w:left="4402" w:hanging="231"/>
      </w:pPr>
      <w:rPr>
        <w:rFonts w:hint="default"/>
        <w:lang w:val="ru-RU" w:eastAsia="en-US" w:bidi="ar-SA"/>
      </w:rPr>
    </w:lvl>
    <w:lvl w:ilvl="5" w:tplc="A5149642">
      <w:numFmt w:val="bullet"/>
      <w:lvlText w:val="•"/>
      <w:lvlJc w:val="left"/>
      <w:pPr>
        <w:ind w:left="5403" w:hanging="231"/>
      </w:pPr>
      <w:rPr>
        <w:rFonts w:hint="default"/>
        <w:lang w:val="ru-RU" w:eastAsia="en-US" w:bidi="ar-SA"/>
      </w:rPr>
    </w:lvl>
    <w:lvl w:ilvl="6" w:tplc="0A14F1B4">
      <w:numFmt w:val="bullet"/>
      <w:lvlText w:val="•"/>
      <w:lvlJc w:val="left"/>
      <w:pPr>
        <w:ind w:left="6403" w:hanging="231"/>
      </w:pPr>
      <w:rPr>
        <w:rFonts w:hint="default"/>
        <w:lang w:val="ru-RU" w:eastAsia="en-US" w:bidi="ar-SA"/>
      </w:rPr>
    </w:lvl>
    <w:lvl w:ilvl="7" w:tplc="4FEA3110">
      <w:numFmt w:val="bullet"/>
      <w:lvlText w:val="•"/>
      <w:lvlJc w:val="left"/>
      <w:pPr>
        <w:ind w:left="7404" w:hanging="231"/>
      </w:pPr>
      <w:rPr>
        <w:rFonts w:hint="default"/>
        <w:lang w:val="ru-RU" w:eastAsia="en-US" w:bidi="ar-SA"/>
      </w:rPr>
    </w:lvl>
    <w:lvl w:ilvl="8" w:tplc="79CAC37E">
      <w:numFmt w:val="bullet"/>
      <w:lvlText w:val="•"/>
      <w:lvlJc w:val="left"/>
      <w:pPr>
        <w:ind w:left="8405" w:hanging="23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5E"/>
    <w:rsid w:val="002C5733"/>
    <w:rsid w:val="00353DDD"/>
    <w:rsid w:val="004858CB"/>
    <w:rsid w:val="006067D5"/>
    <w:rsid w:val="007E71EA"/>
    <w:rsid w:val="00993BFD"/>
    <w:rsid w:val="00BB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087F58"/>
  <w15:chartTrackingRefBased/>
  <w15:docId w15:val="{CBAC9B9A-5269-4168-B074-F589D6DFA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4858CB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6067D5"/>
    <w:pPr>
      <w:keepNext/>
      <w:keepLines/>
      <w:spacing w:after="0" w:line="240" w:lineRule="auto"/>
      <w:jc w:val="center"/>
      <w:outlineLvl w:val="1"/>
    </w:pPr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">
    <w:name w:val="heading 3"/>
    <w:basedOn w:val="a"/>
    <w:link w:val="30"/>
    <w:uiPriority w:val="1"/>
    <w:qFormat/>
    <w:rsid w:val="00BB2B5E"/>
    <w:pPr>
      <w:widowControl w:val="0"/>
      <w:autoSpaceDE w:val="0"/>
      <w:autoSpaceDN w:val="0"/>
      <w:spacing w:after="0" w:line="240" w:lineRule="auto"/>
      <w:ind w:left="398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BB2B5E"/>
    <w:pPr>
      <w:widowControl w:val="0"/>
      <w:autoSpaceDE w:val="0"/>
      <w:autoSpaceDN w:val="0"/>
      <w:spacing w:after="0" w:line="240" w:lineRule="auto"/>
      <w:ind w:left="1106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58CB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6067D5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customStyle="1" w:styleId="30">
    <w:name w:val="Заголовок 3 Знак"/>
    <w:basedOn w:val="a0"/>
    <w:link w:val="3"/>
    <w:uiPriority w:val="1"/>
    <w:rsid w:val="00BB2B5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1"/>
    <w:rsid w:val="00BB2B5E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BB2B5E"/>
  </w:style>
  <w:style w:type="table" w:customStyle="1" w:styleId="TableNormal">
    <w:name w:val="Table Normal"/>
    <w:uiPriority w:val="2"/>
    <w:semiHidden/>
    <w:unhideWhenUsed/>
    <w:qFormat/>
    <w:rsid w:val="00BB2B5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BB2B5E"/>
    <w:pPr>
      <w:widowControl w:val="0"/>
      <w:autoSpaceDE w:val="0"/>
      <w:autoSpaceDN w:val="0"/>
      <w:spacing w:before="90" w:after="0" w:line="240" w:lineRule="auto"/>
      <w:ind w:left="11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1">
    <w:name w:val="toc 2"/>
    <w:basedOn w:val="a"/>
    <w:uiPriority w:val="1"/>
    <w:qFormat/>
    <w:rsid w:val="00BB2B5E"/>
    <w:pPr>
      <w:widowControl w:val="0"/>
      <w:autoSpaceDE w:val="0"/>
      <w:autoSpaceDN w:val="0"/>
      <w:spacing w:before="41" w:after="0" w:line="240" w:lineRule="auto"/>
      <w:ind w:left="938" w:hanging="541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B2B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B2B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BB2B5E"/>
    <w:pPr>
      <w:widowControl w:val="0"/>
      <w:autoSpaceDE w:val="0"/>
      <w:autoSpaceDN w:val="0"/>
      <w:spacing w:after="0" w:line="240" w:lineRule="auto"/>
      <w:ind w:left="398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BB2B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6">
    <w:name w:val="Hyperlink"/>
    <w:basedOn w:val="a0"/>
    <w:uiPriority w:val="99"/>
    <w:unhideWhenUsed/>
    <w:rsid w:val="00993B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atalog.prosv.ru/categ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4569</Words>
  <Characters>26044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Фирсова Екатерина</dc:creator>
  <cp:keywords/>
  <dc:description/>
  <cp:lastModifiedBy>Фирсова Екатерина</cp:lastModifiedBy>
  <cp:revision>3</cp:revision>
  <dcterms:created xsi:type="dcterms:W3CDTF">2021-10-19T16:32:00Z</dcterms:created>
  <dcterms:modified xsi:type="dcterms:W3CDTF">2021-10-19T17:45:00Z</dcterms:modified>
</cp:coreProperties>
</file>